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A7E" w:rsidRDefault="00794A7E" w:rsidP="00794A7E">
      <w:pPr>
        <w:autoSpaceDE w:val="0"/>
        <w:autoSpaceDN w:val="0"/>
        <w:adjustRightInd w:val="0"/>
        <w:ind w:hanging="567"/>
        <w:jc w:val="center"/>
      </w:pPr>
      <w:r>
        <w:rPr>
          <w:noProof/>
        </w:rPr>
        <w:drawing>
          <wp:inline distT="0" distB="0" distL="0" distR="0">
            <wp:extent cx="7328808" cy="10079506"/>
            <wp:effectExtent l="19050" t="0" r="5442" b="0"/>
            <wp:docPr id="1" name="Рисунок 1" descr="D:\Рабочий стол\2019-2020\2019-2020 уч.год\11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19-2020\2019-2020 уч.год\11Э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808" cy="10079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B9A" w:rsidRDefault="00533DCB">
      <w:pPr>
        <w:pStyle w:val="normal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2C6B9A" w:rsidRDefault="002C6B9A">
      <w:pPr>
        <w:pStyle w:val="normal"/>
        <w:spacing w:after="0"/>
        <w:jc w:val="center"/>
        <w:rPr>
          <w:b/>
          <w:sz w:val="28"/>
          <w:szCs w:val="28"/>
        </w:rPr>
      </w:pPr>
    </w:p>
    <w:p w:rsidR="00360C02" w:rsidRPr="00360C02" w:rsidRDefault="00360C02" w:rsidP="00360C02">
      <w:pPr>
        <w:pStyle w:val="normal"/>
        <w:ind w:firstLine="284"/>
        <w:jc w:val="both"/>
        <w:rPr>
          <w:sz w:val="28"/>
          <w:szCs w:val="28"/>
        </w:rPr>
      </w:pPr>
      <w:r w:rsidRPr="00360C02">
        <w:rPr>
          <w:sz w:val="28"/>
          <w:szCs w:val="28"/>
        </w:rPr>
        <w:t>Данная рабочая программа разработана на основе следующего нормативно-правового и инструктивно-методического обеспечения:</w:t>
      </w:r>
    </w:p>
    <w:p w:rsidR="00360C02" w:rsidRPr="00360C02" w:rsidRDefault="00360C02" w:rsidP="00360C02">
      <w:pPr>
        <w:numPr>
          <w:ilvl w:val="0"/>
          <w:numId w:val="10"/>
        </w:numPr>
        <w:tabs>
          <w:tab w:val="left" w:pos="993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360C02">
        <w:rPr>
          <w:sz w:val="28"/>
          <w:szCs w:val="28"/>
        </w:rPr>
        <w:t>Федерального закона «Об образовании в Российской Федерации» ст.2, п.9;</w:t>
      </w:r>
    </w:p>
    <w:p w:rsidR="00360C02" w:rsidRPr="00360C02" w:rsidRDefault="00360C02" w:rsidP="00360C02">
      <w:pPr>
        <w:numPr>
          <w:ilvl w:val="0"/>
          <w:numId w:val="10"/>
        </w:numPr>
        <w:tabs>
          <w:tab w:val="left" w:pos="993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360C02">
        <w:rPr>
          <w:sz w:val="28"/>
          <w:szCs w:val="28"/>
        </w:rPr>
        <w:t xml:space="preserve">Федерального государственного образовательного стандарта среднего общего образования, утв. приказом </w:t>
      </w:r>
      <w:proofErr w:type="spellStart"/>
      <w:r w:rsidRPr="00360C02">
        <w:rPr>
          <w:sz w:val="28"/>
          <w:szCs w:val="28"/>
        </w:rPr>
        <w:t>Минобрнауки</w:t>
      </w:r>
      <w:proofErr w:type="spellEnd"/>
      <w:r w:rsidRPr="00360C02">
        <w:rPr>
          <w:sz w:val="28"/>
          <w:szCs w:val="28"/>
        </w:rPr>
        <w:t xml:space="preserve"> России от 17.12.2012 № 413;</w:t>
      </w:r>
    </w:p>
    <w:p w:rsidR="00360C02" w:rsidRPr="00360C02" w:rsidRDefault="00360C02" w:rsidP="00360C02">
      <w:pPr>
        <w:numPr>
          <w:ilvl w:val="0"/>
          <w:numId w:val="10"/>
        </w:numPr>
        <w:tabs>
          <w:tab w:val="left" w:pos="993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360C02">
        <w:rPr>
          <w:sz w:val="28"/>
          <w:szCs w:val="28"/>
        </w:rPr>
        <w:t xml:space="preserve"> Федерального</w:t>
      </w:r>
      <w:r w:rsidRPr="00360C02">
        <w:rPr>
          <w:i/>
          <w:sz w:val="28"/>
          <w:szCs w:val="28"/>
        </w:rPr>
        <w:t xml:space="preserve"> </w:t>
      </w:r>
      <w:r w:rsidRPr="00360C02">
        <w:rPr>
          <w:sz w:val="28"/>
          <w:szCs w:val="28"/>
        </w:rPr>
        <w:t>перечня учебников в соответствии с приказом Министерства образования и науки Российской Федерации;</w:t>
      </w:r>
    </w:p>
    <w:p w:rsidR="00360C02" w:rsidRPr="00360C02" w:rsidRDefault="00360C02" w:rsidP="00360C02">
      <w:pPr>
        <w:numPr>
          <w:ilvl w:val="0"/>
          <w:numId w:val="10"/>
        </w:numPr>
        <w:tabs>
          <w:tab w:val="left" w:pos="993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360C02">
        <w:rPr>
          <w:sz w:val="28"/>
          <w:szCs w:val="28"/>
        </w:rPr>
        <w:t>основной образовательной программы среднего общего образования Лицея №23;</w:t>
      </w:r>
    </w:p>
    <w:p w:rsidR="00360C02" w:rsidRPr="00360C02" w:rsidRDefault="004D5648" w:rsidP="00360C02">
      <w:pPr>
        <w:numPr>
          <w:ilvl w:val="0"/>
          <w:numId w:val="10"/>
        </w:numPr>
        <w:tabs>
          <w:tab w:val="left" w:pos="993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учебного плана Лицея №23.</w:t>
      </w:r>
    </w:p>
    <w:p w:rsidR="002C6B9A" w:rsidRDefault="00533DCB">
      <w:pPr>
        <w:pStyle w:val="normal"/>
        <w:ind w:firstLine="552"/>
        <w:jc w:val="both"/>
        <w:rPr>
          <w:sz w:val="28"/>
          <w:szCs w:val="28"/>
        </w:rPr>
      </w:pPr>
      <w:r>
        <w:rPr>
          <w:sz w:val="28"/>
          <w:szCs w:val="28"/>
        </w:rPr>
        <w:t>Программа курса  «Решение задач повышенного уровня по информатике» 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правлена на расширение знаний и умений содержания по курсу информатики и ИКТ, а также на тренировку и отработку навыка решения тестовых заданий в формате ЕГЭ. Одна из целей преподавания информатики в курсе средней школы состоит в привитии навыков логического мышления. Логическое мышление – это, прежде всего, умения рассуждать, доказывать, подбирать факты, аргументы и обосновывать предлагаемые решения. Мыслить логично – значит мыслить точно и последовательно, не допускать противоречий в своих рассуждениях, уметь вскрывать логические ошибки. Одним из инструментов развития логического мышления является решение содержательных 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гических задач. Эти задачи способствуют развитию памяти, смекалки, внимания и других качеств, позволяющих нестандартно мыслить. Кроме того, логические задачи позволяют развивать не только логическое, но также математическое, и алгоритмич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ское мышление. Они требуют для своего решения некоторого математического апп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рата (обычно не очень сложного) и в то же время умения мыслить последовательно (алгоритмически), четко фиксируя каждый шаг решения. Это позволит обучающимся сформировать положительное отношение к ЕГЭ по информатике, выявить темы для дополнительного повторения, почувствовать уверенность в своих силах перед сдачей ЕГЭ.</w:t>
      </w:r>
    </w:p>
    <w:p w:rsidR="002C6B9A" w:rsidRDefault="00533DCB"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 рекомендован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11-х классов старшей  школы,  рассчитан на 35 часов, 1 раз в  неделю.</w:t>
      </w:r>
    </w:p>
    <w:p w:rsidR="002C6B9A" w:rsidRDefault="00533DCB">
      <w:pPr>
        <w:pStyle w:val="normal"/>
        <w:spacing w:after="0"/>
        <w:rPr>
          <w:sz w:val="28"/>
          <w:szCs w:val="28"/>
        </w:rPr>
      </w:pPr>
      <w:r>
        <w:rPr>
          <w:b/>
          <w:sz w:val="28"/>
          <w:szCs w:val="28"/>
        </w:rPr>
        <w:t>       Цель курса</w:t>
      </w:r>
      <w:r>
        <w:rPr>
          <w:sz w:val="28"/>
          <w:szCs w:val="28"/>
        </w:rPr>
        <w:t>: расширение содержания среднего образования по курсу информат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ки для повышения качества результатов единого государственного экзамена.</w:t>
      </w:r>
    </w:p>
    <w:p w:rsidR="002C6B9A" w:rsidRDefault="00533DCB">
      <w:pPr>
        <w:pStyle w:val="normal"/>
        <w:spacing w:after="0"/>
        <w:rPr>
          <w:sz w:val="28"/>
          <w:szCs w:val="28"/>
        </w:rPr>
      </w:pPr>
      <w:r>
        <w:rPr>
          <w:sz w:val="28"/>
          <w:szCs w:val="28"/>
        </w:rPr>
        <w:t>Достижение  поставленной цели связывается с решением следующих </w:t>
      </w:r>
      <w:r>
        <w:rPr>
          <w:b/>
          <w:sz w:val="28"/>
          <w:szCs w:val="28"/>
        </w:rPr>
        <w:t>задач</w:t>
      </w:r>
      <w:r>
        <w:rPr>
          <w:sz w:val="28"/>
          <w:szCs w:val="28"/>
        </w:rPr>
        <w:t>:</w:t>
      </w:r>
    </w:p>
    <w:p w:rsidR="002C6B9A" w:rsidRDefault="00533DCB" w:rsidP="00533DCB">
      <w:pPr>
        <w:pStyle w:val="normal"/>
        <w:numPr>
          <w:ilvl w:val="0"/>
          <w:numId w:val="9"/>
        </w:numPr>
        <w:spacing w:after="0"/>
        <w:ind w:left="567" w:hanging="567"/>
      </w:pPr>
      <w:r>
        <w:rPr>
          <w:sz w:val="28"/>
          <w:szCs w:val="28"/>
        </w:rPr>
        <w:t>изучение структуры и содержания контрольных измерительных материалов по информатике и ИКТ;</w:t>
      </w:r>
    </w:p>
    <w:p w:rsidR="002C6B9A" w:rsidRDefault="00533DCB" w:rsidP="00533DCB">
      <w:pPr>
        <w:pStyle w:val="normal"/>
        <w:numPr>
          <w:ilvl w:val="0"/>
          <w:numId w:val="9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создать учебное пространство для развития умений рационально и алгоритмич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 мыслить, продуктивно и самостоятельно решать задачи различного уровня сложности;</w:t>
      </w:r>
    </w:p>
    <w:p w:rsidR="002C6B9A" w:rsidRDefault="00533DCB" w:rsidP="00533DCB">
      <w:pPr>
        <w:pStyle w:val="normal"/>
        <w:numPr>
          <w:ilvl w:val="0"/>
          <w:numId w:val="9"/>
        </w:numPr>
        <w:spacing w:after="0"/>
        <w:ind w:left="567" w:hanging="567"/>
        <w:jc w:val="both"/>
      </w:pPr>
      <w:r>
        <w:rPr>
          <w:sz w:val="28"/>
          <w:szCs w:val="28"/>
        </w:rPr>
        <w:lastRenderedPageBreak/>
        <w:t xml:space="preserve">формировать творческий подход к решению разнообразных нестандартных задач; </w:t>
      </w:r>
    </w:p>
    <w:p w:rsidR="002C6B9A" w:rsidRDefault="00533DCB" w:rsidP="00533DCB">
      <w:pPr>
        <w:pStyle w:val="normal"/>
        <w:numPr>
          <w:ilvl w:val="0"/>
          <w:numId w:val="9"/>
        </w:numPr>
        <w:spacing w:after="0"/>
        <w:ind w:left="567" w:hanging="567"/>
      </w:pPr>
      <w:r>
        <w:rPr>
          <w:sz w:val="28"/>
          <w:szCs w:val="28"/>
        </w:rPr>
        <w:t>формирование  умения эффективно распределять время на выполнение заданий различных типов;</w:t>
      </w:r>
    </w:p>
    <w:p w:rsidR="002C6B9A" w:rsidRDefault="00533DCB" w:rsidP="00533DCB">
      <w:pPr>
        <w:pStyle w:val="normal"/>
        <w:numPr>
          <w:ilvl w:val="0"/>
          <w:numId w:val="9"/>
        </w:numPr>
        <w:spacing w:after="0"/>
        <w:ind w:left="567" w:hanging="567"/>
      </w:pPr>
      <w:r>
        <w:rPr>
          <w:sz w:val="28"/>
          <w:szCs w:val="28"/>
        </w:rPr>
        <w:t>формирование умения оформлять решение заданий с развернутым ответом в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ответствии с требованиями инструкции по проверке.</w:t>
      </w:r>
    </w:p>
    <w:p w:rsidR="002C6B9A" w:rsidRDefault="00533DCB" w:rsidP="00533DCB">
      <w:pPr>
        <w:pStyle w:val="normal"/>
        <w:numPr>
          <w:ilvl w:val="0"/>
          <w:numId w:val="9"/>
        </w:numPr>
        <w:spacing w:after="0"/>
        <w:ind w:left="567" w:hanging="567"/>
      </w:pPr>
      <w:r>
        <w:rPr>
          <w:sz w:val="28"/>
          <w:szCs w:val="28"/>
        </w:rPr>
        <w:t>отработка навыка решения заданий   ЕГЭ;</w:t>
      </w:r>
    </w:p>
    <w:p w:rsidR="002C6B9A" w:rsidRDefault="00533DCB" w:rsidP="00533DCB">
      <w:pPr>
        <w:pStyle w:val="normal"/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 Вначале раскрываются общие вопросы, такие как: почему тесты считаются об</w:t>
      </w:r>
      <w:r>
        <w:rPr>
          <w:sz w:val="28"/>
          <w:szCs w:val="28"/>
        </w:rPr>
        <w:t>ъ</w:t>
      </w:r>
      <w:r>
        <w:rPr>
          <w:sz w:val="28"/>
          <w:szCs w:val="28"/>
        </w:rPr>
        <w:t>ективными измерителями, критерии качества тестового материала, некоторые правила работы с тестовым материалом, что такое контрольные измерительные материалы (КИМ), структура КИМ по информатике, особенности каждой части КИМ. Дополн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тельно можно использовать материалы приложений с нормативными документами.</w:t>
      </w:r>
    </w:p>
    <w:p w:rsidR="002C6B9A" w:rsidRDefault="00533DCB">
      <w:pPr>
        <w:pStyle w:val="normal"/>
        <w:spacing w:after="0"/>
        <w:ind w:firstLine="5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Существуют разные </w:t>
      </w:r>
      <w:proofErr w:type="gramStart"/>
      <w:r>
        <w:rPr>
          <w:sz w:val="28"/>
          <w:szCs w:val="28"/>
        </w:rPr>
        <w:t>способы</w:t>
      </w:r>
      <w:proofErr w:type="gramEnd"/>
      <w:r>
        <w:rPr>
          <w:sz w:val="28"/>
          <w:szCs w:val="28"/>
        </w:rPr>
        <w:t xml:space="preserve"> как формализации условия задачи, так и процесса ее решения: алгебраический, табличный, графический и др. Каждый из этих способов обладает своими достоинствами. </w:t>
      </w:r>
    </w:p>
    <w:p w:rsidR="002C6B9A" w:rsidRDefault="00533DCB">
      <w:pPr>
        <w:pStyle w:val="normal"/>
        <w:spacing w:after="0"/>
        <w:ind w:firstLine="552"/>
        <w:jc w:val="both"/>
        <w:rPr>
          <w:sz w:val="28"/>
          <w:szCs w:val="28"/>
        </w:rPr>
      </w:pPr>
      <w:r>
        <w:rPr>
          <w:sz w:val="28"/>
          <w:szCs w:val="28"/>
        </w:rPr>
        <w:t>Так, например, при применении алгебраического метода наиболее трудным явл</w:t>
      </w:r>
      <w:r>
        <w:rPr>
          <w:sz w:val="28"/>
          <w:szCs w:val="28"/>
        </w:rPr>
        <w:t>я</w:t>
      </w:r>
      <w:r>
        <w:rPr>
          <w:sz w:val="28"/>
          <w:szCs w:val="28"/>
        </w:rPr>
        <w:t>ется перевод текста задачи на язык формул. Далее, если учащийся знает логические законы и правила упрощения выражений, решение задачи сводится к формальным преобразованиям и приводит сразу к ответу, который остается лишь расшифровать, исходя из принятых обозначений.</w:t>
      </w:r>
    </w:p>
    <w:p w:rsidR="002C6B9A" w:rsidRDefault="00533DCB">
      <w:pPr>
        <w:pStyle w:val="normal"/>
        <w:spacing w:after="0"/>
        <w:ind w:firstLine="552"/>
        <w:jc w:val="both"/>
        <w:rPr>
          <w:sz w:val="28"/>
          <w:szCs w:val="28"/>
        </w:rPr>
      </w:pPr>
      <w:r>
        <w:rPr>
          <w:sz w:val="28"/>
          <w:szCs w:val="28"/>
        </w:rPr>
        <w:t>Табличный метод очень нагляден, но не обладает универсальностью, т.е. предн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значен для решения определенного класса задач. Он требует анализа находящейся в таблице информации, умения сравнивать и сопоставлять.</w:t>
      </w:r>
    </w:p>
    <w:p w:rsidR="002C6B9A" w:rsidRDefault="00533DCB">
      <w:pPr>
        <w:pStyle w:val="normal"/>
        <w:spacing w:after="0"/>
        <w:ind w:firstLine="552"/>
        <w:jc w:val="both"/>
        <w:rPr>
          <w:sz w:val="28"/>
          <w:szCs w:val="28"/>
        </w:rPr>
      </w:pPr>
      <w:r>
        <w:rPr>
          <w:sz w:val="28"/>
          <w:szCs w:val="28"/>
        </w:rPr>
        <w:t>Метод графов применяется тогда, когда между объектами, о которых идет речь в задаче, существует много связей. Граф позволяет наглядно представить эти связи и определить, какие из них не противоречат условиям задачи.</w:t>
      </w:r>
    </w:p>
    <w:p w:rsidR="002C6B9A" w:rsidRDefault="00533DCB">
      <w:pPr>
        <w:pStyle w:val="normal"/>
        <w:spacing w:after="0"/>
        <w:ind w:firstLine="552"/>
        <w:jc w:val="both"/>
        <w:rPr>
          <w:sz w:val="28"/>
          <w:szCs w:val="28"/>
        </w:rPr>
      </w:pPr>
      <w:r>
        <w:rPr>
          <w:sz w:val="28"/>
          <w:szCs w:val="28"/>
        </w:rPr>
        <w:t>Метод диаграмм Эйлера-Венна позволяет графически решать математические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дачи на основе теории множеств.</w:t>
      </w:r>
    </w:p>
    <w:p w:rsidR="002C6B9A" w:rsidRDefault="00533DCB" w:rsidP="00533DCB">
      <w:pPr>
        <w:pStyle w:val="normal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Материал предлагается в виде тематических блоков для лекций и практических занятий по темам, проверяемым на едином государственном экзамене, и практикума. «Тематические блоки» включает основные темы курса информатики и информацио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технологий: «Информация и её кодирование», «Алгоритмизация и программир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вание», «Основы логики. Тематическая группировка всех заданий и целенаправленная работа с каждым блоком поможет отработать с учащимися тему на соответствующем уровне сложности. Последний блок посвящен тренингу учащихся по вариантам, ан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логичным </w:t>
      </w:r>
      <w:proofErr w:type="spellStart"/>
      <w:r>
        <w:rPr>
          <w:sz w:val="28"/>
          <w:szCs w:val="28"/>
        </w:rPr>
        <w:t>КИМам</w:t>
      </w:r>
      <w:proofErr w:type="spellEnd"/>
      <w:r>
        <w:rPr>
          <w:sz w:val="28"/>
          <w:szCs w:val="28"/>
        </w:rPr>
        <w:t xml:space="preserve"> текущего учебного года. Важным моментом данной работы являе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ся анализ полученных результатов.</w:t>
      </w:r>
    </w:p>
    <w:p w:rsidR="002C6B9A" w:rsidRDefault="00533DCB">
      <w:pPr>
        <w:pStyle w:val="normal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учебного процесса стандартная: содержательное обобщение по т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ме, разбор типичных заданий разной сложности, тренинг по всему тематическому блоку. Содержательное обобщение по теме представляет собой систематизированное изложение материала, на уровне, </w:t>
      </w:r>
      <w:proofErr w:type="gramStart"/>
      <w:r>
        <w:rPr>
          <w:sz w:val="28"/>
          <w:szCs w:val="28"/>
        </w:rPr>
        <w:t>превышающий</w:t>
      </w:r>
      <w:proofErr w:type="gramEnd"/>
      <w:r>
        <w:rPr>
          <w:sz w:val="28"/>
          <w:szCs w:val="28"/>
        </w:rPr>
        <w:t xml:space="preserve"> базовый. Особенность изложения </w:t>
      </w:r>
      <w:r>
        <w:rPr>
          <w:sz w:val="28"/>
          <w:szCs w:val="28"/>
        </w:rPr>
        <w:lastRenderedPageBreak/>
        <w:t>теории в том, что это не краткий справочный материал, а систематизация теории, я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ляющейся основой для продолжения образования по информатике.</w:t>
      </w:r>
    </w:p>
    <w:p w:rsidR="002C6B9A" w:rsidRDefault="00533DCB">
      <w:pPr>
        <w:pStyle w:val="normal"/>
        <w:spacing w:after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ходе работы е используются фрагменты, а после целиком бланки ответов,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пользуемых на едином государственном экзамене. </w:t>
      </w:r>
      <w:r>
        <w:rPr>
          <w:color w:val="000000"/>
          <w:sz w:val="28"/>
          <w:szCs w:val="28"/>
        </w:rPr>
        <w:t>Курс завершается итоговым тест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рованием в режиме </w:t>
      </w:r>
      <w:proofErr w:type="spellStart"/>
      <w:r>
        <w:rPr>
          <w:color w:val="000000"/>
          <w:sz w:val="28"/>
          <w:szCs w:val="28"/>
        </w:rPr>
        <w:t>on-line</w:t>
      </w:r>
      <w:proofErr w:type="spellEnd"/>
      <w:r>
        <w:rPr>
          <w:color w:val="000000"/>
          <w:sz w:val="28"/>
          <w:szCs w:val="28"/>
        </w:rPr>
        <w:t xml:space="preserve"> на сайте </w:t>
      </w:r>
      <w:hyperlink r:id="rId7">
        <w:r>
          <w:rPr>
            <w:color w:val="0000FF"/>
            <w:sz w:val="28"/>
            <w:szCs w:val="28"/>
            <w:u w:val="single"/>
          </w:rPr>
          <w:t> http://www.gosekzamen.ru</w:t>
        </w:r>
      </w:hyperlink>
      <w:r>
        <w:rPr>
          <w:color w:val="000000"/>
          <w:sz w:val="28"/>
          <w:szCs w:val="28"/>
        </w:rPr>
        <w:t>.</w:t>
      </w:r>
    </w:p>
    <w:p w:rsidR="002C6B9A" w:rsidRDefault="002C6B9A">
      <w:pPr>
        <w:pStyle w:val="normal"/>
        <w:spacing w:after="0"/>
        <w:ind w:firstLine="708"/>
        <w:rPr>
          <w:b/>
          <w:color w:val="000000"/>
          <w:sz w:val="28"/>
          <w:szCs w:val="28"/>
        </w:rPr>
      </w:pPr>
    </w:p>
    <w:p w:rsidR="002C6B9A" w:rsidRDefault="00533DCB">
      <w:pPr>
        <w:pStyle w:val="normal"/>
        <w:spacing w:after="0"/>
        <w:ind w:firstLine="708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Требования к уровню подготовки </w:t>
      </w:r>
      <w:proofErr w:type="gramStart"/>
      <w:r>
        <w:rPr>
          <w:b/>
          <w:color w:val="000000"/>
          <w:sz w:val="28"/>
          <w:szCs w:val="28"/>
        </w:rPr>
        <w:t>обучающихся</w:t>
      </w:r>
      <w:proofErr w:type="gramEnd"/>
      <w:r>
        <w:rPr>
          <w:b/>
          <w:color w:val="000000"/>
          <w:sz w:val="28"/>
          <w:szCs w:val="28"/>
        </w:rPr>
        <w:t>:</w:t>
      </w:r>
    </w:p>
    <w:p w:rsidR="002C6B9A" w:rsidRDefault="00533DCB">
      <w:pPr>
        <w:pStyle w:val="normal"/>
        <w:spacing w:after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знать</w:t>
      </w:r>
    </w:p>
    <w:p w:rsidR="002C6B9A" w:rsidRDefault="00533DCB" w:rsidP="00533DCB">
      <w:pPr>
        <w:pStyle w:val="normal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color w:val="000000"/>
        </w:rPr>
      </w:pPr>
      <w:r>
        <w:rPr>
          <w:color w:val="000000"/>
          <w:sz w:val="28"/>
          <w:szCs w:val="28"/>
        </w:rPr>
        <w:t>цели проведения ЕГЭ;</w:t>
      </w:r>
    </w:p>
    <w:p w:rsidR="002C6B9A" w:rsidRDefault="00533DCB" w:rsidP="00533DCB">
      <w:pPr>
        <w:pStyle w:val="normal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color w:val="000000"/>
        </w:rPr>
      </w:pPr>
      <w:r>
        <w:rPr>
          <w:color w:val="000000"/>
          <w:sz w:val="28"/>
          <w:szCs w:val="28"/>
        </w:rPr>
        <w:t>особенности проведения ЕГЭ по информатике;</w:t>
      </w:r>
    </w:p>
    <w:p w:rsidR="002C6B9A" w:rsidRDefault="00533DCB" w:rsidP="00533DCB">
      <w:pPr>
        <w:pStyle w:val="normal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color w:val="000000"/>
        </w:rPr>
      </w:pPr>
      <w:r>
        <w:rPr>
          <w:color w:val="000000"/>
          <w:sz w:val="28"/>
          <w:szCs w:val="28"/>
        </w:rPr>
        <w:t xml:space="preserve">структуру и содержание </w:t>
      </w:r>
      <w:proofErr w:type="spellStart"/>
      <w:r>
        <w:rPr>
          <w:color w:val="000000"/>
          <w:sz w:val="28"/>
          <w:szCs w:val="28"/>
        </w:rPr>
        <w:t>КИМов</w:t>
      </w:r>
      <w:proofErr w:type="spellEnd"/>
      <w:r>
        <w:rPr>
          <w:color w:val="000000"/>
          <w:sz w:val="28"/>
          <w:szCs w:val="28"/>
        </w:rPr>
        <w:t xml:space="preserve"> ЕГЭ по информатике.</w:t>
      </w:r>
    </w:p>
    <w:p w:rsidR="002C6B9A" w:rsidRDefault="002C6B9A">
      <w:pPr>
        <w:pStyle w:val="normal"/>
        <w:spacing w:after="0"/>
        <w:rPr>
          <w:color w:val="000000"/>
          <w:sz w:val="28"/>
          <w:szCs w:val="28"/>
        </w:rPr>
      </w:pPr>
    </w:p>
    <w:p w:rsidR="002C6B9A" w:rsidRDefault="00533DCB">
      <w:pPr>
        <w:pStyle w:val="normal"/>
        <w:spacing w:after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уметь</w:t>
      </w:r>
    </w:p>
    <w:p w:rsidR="002C6B9A" w:rsidRDefault="00533DCB" w:rsidP="00533DCB">
      <w:pPr>
        <w:pStyle w:val="normal"/>
        <w:numPr>
          <w:ilvl w:val="0"/>
          <w:numId w:val="1"/>
        </w:numPr>
        <w:tabs>
          <w:tab w:val="left" w:pos="284"/>
        </w:tabs>
        <w:spacing w:after="0"/>
        <w:ind w:left="0" w:firstLine="0"/>
        <w:rPr>
          <w:color w:val="000000"/>
        </w:rPr>
      </w:pPr>
      <w:r>
        <w:rPr>
          <w:color w:val="000000"/>
          <w:sz w:val="28"/>
          <w:szCs w:val="28"/>
        </w:rPr>
        <w:t>эффективно распределять время на выполнение заданий различных типов;</w:t>
      </w:r>
    </w:p>
    <w:p w:rsidR="002C6B9A" w:rsidRDefault="00533DCB" w:rsidP="00533DCB">
      <w:pPr>
        <w:pStyle w:val="normal"/>
        <w:numPr>
          <w:ilvl w:val="0"/>
          <w:numId w:val="1"/>
        </w:numPr>
        <w:tabs>
          <w:tab w:val="left" w:pos="284"/>
        </w:tabs>
        <w:spacing w:after="0"/>
        <w:ind w:left="0" w:firstLine="0"/>
        <w:rPr>
          <w:color w:val="000000"/>
        </w:rPr>
      </w:pPr>
      <w:r>
        <w:rPr>
          <w:color w:val="000000"/>
          <w:sz w:val="28"/>
          <w:szCs w:val="28"/>
        </w:rPr>
        <w:t>оформлять решение заданий с выбором ответа и кратким ответом на бланках ответа в соответствии с инструкцией;</w:t>
      </w:r>
    </w:p>
    <w:p w:rsidR="002C6B9A" w:rsidRDefault="00533DCB" w:rsidP="00533DCB">
      <w:pPr>
        <w:pStyle w:val="normal"/>
        <w:numPr>
          <w:ilvl w:val="0"/>
          <w:numId w:val="1"/>
        </w:numPr>
        <w:tabs>
          <w:tab w:val="left" w:pos="284"/>
        </w:tabs>
        <w:spacing w:after="0"/>
        <w:ind w:left="0" w:firstLine="0"/>
        <w:rPr>
          <w:color w:val="000000"/>
        </w:rPr>
      </w:pPr>
      <w:r>
        <w:rPr>
          <w:color w:val="000000"/>
          <w:sz w:val="28"/>
          <w:szCs w:val="28"/>
        </w:rPr>
        <w:t>оформлять решение заданий с развернутым ответом в соответствии с требованиями инструкции по проверке;</w:t>
      </w:r>
    </w:p>
    <w:p w:rsidR="002C6B9A" w:rsidRDefault="00533DCB" w:rsidP="00533DCB">
      <w:pPr>
        <w:pStyle w:val="normal"/>
        <w:numPr>
          <w:ilvl w:val="0"/>
          <w:numId w:val="1"/>
        </w:numPr>
        <w:tabs>
          <w:tab w:val="left" w:pos="284"/>
        </w:tabs>
        <w:spacing w:after="0"/>
        <w:ind w:left="0" w:firstLine="0"/>
        <w:rPr>
          <w:color w:val="000000"/>
        </w:rPr>
      </w:pPr>
      <w:r>
        <w:rPr>
          <w:color w:val="000000"/>
          <w:sz w:val="28"/>
          <w:szCs w:val="28"/>
        </w:rPr>
        <w:t>применять различные методы решения тестовых заданий различного типа по осно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ным тематическим блокам  по информатике.</w:t>
      </w:r>
    </w:p>
    <w:p w:rsidR="002C6B9A" w:rsidRDefault="002C6B9A">
      <w:pPr>
        <w:pStyle w:val="normal"/>
        <w:spacing w:after="0"/>
        <w:rPr>
          <w:color w:val="000000"/>
          <w:sz w:val="28"/>
          <w:szCs w:val="28"/>
        </w:rPr>
      </w:pPr>
    </w:p>
    <w:p w:rsidR="002C6B9A" w:rsidRDefault="00533DCB">
      <w:pPr>
        <w:pStyle w:val="normal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Формы и методы обучения:</w:t>
      </w:r>
    </w:p>
    <w:p w:rsidR="002C6B9A" w:rsidRDefault="00533DCB" w:rsidP="00533DCB">
      <w:pPr>
        <w:pStyle w:val="normal"/>
        <w:numPr>
          <w:ilvl w:val="0"/>
          <w:numId w:val="7"/>
        </w:numPr>
        <w:spacing w:after="0" w:line="24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индивидуальная исследовательская деятельность;</w:t>
      </w:r>
    </w:p>
    <w:p w:rsidR="002C6B9A" w:rsidRDefault="00533DCB" w:rsidP="00533DCB">
      <w:pPr>
        <w:pStyle w:val="normal"/>
        <w:numPr>
          <w:ilvl w:val="0"/>
          <w:numId w:val="7"/>
        </w:numPr>
        <w:spacing w:after="0" w:line="24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коммуникативно-направленная групповая работа;</w:t>
      </w:r>
    </w:p>
    <w:p w:rsidR="002C6B9A" w:rsidRDefault="00533DCB" w:rsidP="00533DCB">
      <w:pPr>
        <w:pStyle w:val="normal"/>
        <w:numPr>
          <w:ilvl w:val="0"/>
          <w:numId w:val="7"/>
        </w:numPr>
        <w:spacing w:after="0" w:line="24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фронтальные формы работы.</w:t>
      </w:r>
    </w:p>
    <w:p w:rsidR="002C6B9A" w:rsidRDefault="002C6B9A">
      <w:pPr>
        <w:pStyle w:val="normal"/>
        <w:ind w:left="708"/>
        <w:jc w:val="both"/>
        <w:rPr>
          <w:b/>
          <w:sz w:val="28"/>
          <w:szCs w:val="28"/>
        </w:rPr>
      </w:pPr>
    </w:p>
    <w:p w:rsidR="002C6B9A" w:rsidRDefault="00533DCB">
      <w:pPr>
        <w:pStyle w:val="normal"/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Формы контроля:</w:t>
      </w:r>
    </w:p>
    <w:p w:rsidR="002C6B9A" w:rsidRDefault="00533DCB">
      <w:pPr>
        <w:pStyle w:val="normal"/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Тренинги по тематическим блокам. В ходе контроля используются бланки отв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тов, используемых на едином государственном экзамене. Для оценки уровня обуче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ности проводится текущий и итоговый контроль обучаемых в виде тестов, индивид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альных творческих заданий (задач), получения консультаций по вопросам решения разного уровня сложности нестандартных задач. В конце курса предлагается выпо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нить варианты экзаменационных работ по информатике и на основании результатов выставляется отметка.</w:t>
      </w:r>
    </w:p>
    <w:p w:rsidR="00A5464F" w:rsidRDefault="00A5464F" w:rsidP="00A5464F">
      <w:pPr>
        <w:pStyle w:val="normal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ЛИТЕРАТУРЫ</w:t>
      </w:r>
    </w:p>
    <w:p w:rsidR="00D511A5" w:rsidRPr="00D511A5" w:rsidRDefault="00D511A5" w:rsidP="00D511A5">
      <w:pPr>
        <w:pStyle w:val="normal"/>
        <w:numPr>
          <w:ilvl w:val="0"/>
          <w:numId w:val="11"/>
        </w:numPr>
        <w:spacing w:after="0"/>
        <w:rPr>
          <w:sz w:val="28"/>
          <w:szCs w:val="28"/>
        </w:rPr>
      </w:pPr>
      <w:r w:rsidRPr="00D511A5">
        <w:rPr>
          <w:sz w:val="28"/>
          <w:szCs w:val="28"/>
        </w:rPr>
        <w:t xml:space="preserve">Ройтенберг М.А., </w:t>
      </w:r>
      <w:proofErr w:type="spellStart"/>
      <w:r w:rsidRPr="00D511A5">
        <w:rPr>
          <w:sz w:val="28"/>
          <w:szCs w:val="28"/>
        </w:rPr>
        <w:t>Зайдельман</w:t>
      </w:r>
      <w:proofErr w:type="spellEnd"/>
      <w:r w:rsidRPr="00D511A5">
        <w:rPr>
          <w:sz w:val="28"/>
          <w:szCs w:val="28"/>
        </w:rPr>
        <w:t xml:space="preserve"> Я.Н. Информатика и ИКТ</w:t>
      </w:r>
      <w:proofErr w:type="gramStart"/>
      <w:r w:rsidRPr="00D511A5">
        <w:rPr>
          <w:sz w:val="28"/>
          <w:szCs w:val="28"/>
        </w:rPr>
        <w:t xml:space="preserve"> .</w:t>
      </w:r>
      <w:proofErr w:type="gramEnd"/>
      <w:r w:rsidRPr="00D511A5">
        <w:rPr>
          <w:sz w:val="28"/>
          <w:szCs w:val="28"/>
        </w:rPr>
        <w:t xml:space="preserve"> Подготовка к ЕГЭ-2018году. Диагностические работы</w:t>
      </w:r>
      <w:proofErr w:type="gramStart"/>
      <w:r w:rsidRPr="00D511A5">
        <w:rPr>
          <w:sz w:val="28"/>
          <w:szCs w:val="28"/>
        </w:rPr>
        <w:t>.-</w:t>
      </w:r>
      <w:proofErr w:type="gramEnd"/>
      <w:r w:rsidRPr="00D511A5">
        <w:rPr>
          <w:sz w:val="28"/>
          <w:szCs w:val="28"/>
        </w:rPr>
        <w:t>М.:МЦНМО,2018</w:t>
      </w:r>
    </w:p>
    <w:p w:rsidR="00D511A5" w:rsidRPr="00D511A5" w:rsidRDefault="00D511A5" w:rsidP="00D511A5">
      <w:pPr>
        <w:pStyle w:val="normal"/>
        <w:numPr>
          <w:ilvl w:val="0"/>
          <w:numId w:val="11"/>
        </w:numPr>
        <w:spacing w:after="0"/>
        <w:rPr>
          <w:sz w:val="28"/>
          <w:szCs w:val="28"/>
        </w:rPr>
      </w:pPr>
      <w:proofErr w:type="spellStart"/>
      <w:r w:rsidRPr="00D511A5">
        <w:rPr>
          <w:sz w:val="28"/>
          <w:szCs w:val="28"/>
        </w:rPr>
        <w:t>Зайдельман</w:t>
      </w:r>
      <w:proofErr w:type="spellEnd"/>
      <w:r w:rsidRPr="00D511A5">
        <w:rPr>
          <w:sz w:val="28"/>
          <w:szCs w:val="28"/>
        </w:rPr>
        <w:t xml:space="preserve"> Я.Н. Информатика и ИКТ</w:t>
      </w:r>
      <w:proofErr w:type="gramStart"/>
      <w:r w:rsidRPr="00D511A5">
        <w:rPr>
          <w:sz w:val="28"/>
          <w:szCs w:val="28"/>
        </w:rPr>
        <w:t xml:space="preserve"> .</w:t>
      </w:r>
      <w:proofErr w:type="gramEnd"/>
      <w:r w:rsidRPr="00D511A5">
        <w:rPr>
          <w:sz w:val="28"/>
          <w:szCs w:val="28"/>
        </w:rPr>
        <w:t xml:space="preserve"> Подготовка к ЕГЭ-2019году. Диагност</w:t>
      </w:r>
      <w:r w:rsidRPr="00D511A5">
        <w:rPr>
          <w:sz w:val="28"/>
          <w:szCs w:val="28"/>
        </w:rPr>
        <w:t>и</w:t>
      </w:r>
      <w:r w:rsidRPr="00D511A5">
        <w:rPr>
          <w:sz w:val="28"/>
          <w:szCs w:val="28"/>
        </w:rPr>
        <w:t>ческие работы</w:t>
      </w:r>
      <w:proofErr w:type="gramStart"/>
      <w:r w:rsidRPr="00D511A5">
        <w:rPr>
          <w:sz w:val="28"/>
          <w:szCs w:val="28"/>
        </w:rPr>
        <w:t>.-</w:t>
      </w:r>
      <w:proofErr w:type="gramEnd"/>
      <w:r w:rsidRPr="00D511A5">
        <w:rPr>
          <w:sz w:val="28"/>
          <w:szCs w:val="28"/>
        </w:rPr>
        <w:t>М.:МЦНМО,2018</w:t>
      </w:r>
    </w:p>
    <w:p w:rsidR="00D511A5" w:rsidRPr="00D511A5" w:rsidRDefault="00D511A5" w:rsidP="00D511A5">
      <w:pPr>
        <w:pStyle w:val="normal"/>
        <w:numPr>
          <w:ilvl w:val="0"/>
          <w:numId w:val="11"/>
        </w:numPr>
        <w:spacing w:after="0"/>
        <w:rPr>
          <w:sz w:val="28"/>
          <w:szCs w:val="28"/>
        </w:rPr>
      </w:pPr>
      <w:r w:rsidRPr="00D511A5">
        <w:rPr>
          <w:sz w:val="28"/>
          <w:szCs w:val="28"/>
        </w:rPr>
        <w:lastRenderedPageBreak/>
        <w:t>Информатика и ИКТ . Подготовка к ЕГЭ-2020. 20 тренировочных вариантов по демоверсии 2020: учебно-методическое пособие</w:t>
      </w:r>
      <w:proofErr w:type="gramStart"/>
      <w:r w:rsidRPr="00D511A5">
        <w:rPr>
          <w:sz w:val="28"/>
          <w:szCs w:val="28"/>
        </w:rPr>
        <w:t>/П</w:t>
      </w:r>
      <w:proofErr w:type="gramEnd"/>
      <w:r w:rsidRPr="00D511A5">
        <w:rPr>
          <w:sz w:val="28"/>
          <w:szCs w:val="28"/>
        </w:rPr>
        <w:t xml:space="preserve">од ред. </w:t>
      </w:r>
      <w:proofErr w:type="spellStart"/>
      <w:r w:rsidRPr="00D511A5">
        <w:rPr>
          <w:sz w:val="28"/>
          <w:szCs w:val="28"/>
        </w:rPr>
        <w:t>Л.Н.Евич</w:t>
      </w:r>
      <w:proofErr w:type="spellEnd"/>
      <w:r w:rsidRPr="00D511A5">
        <w:rPr>
          <w:sz w:val="28"/>
          <w:szCs w:val="28"/>
        </w:rPr>
        <w:t xml:space="preserve">, С.Ю. </w:t>
      </w:r>
      <w:proofErr w:type="spellStart"/>
      <w:r w:rsidRPr="00D511A5">
        <w:rPr>
          <w:sz w:val="28"/>
          <w:szCs w:val="28"/>
        </w:rPr>
        <w:t>Кул</w:t>
      </w:r>
      <w:r w:rsidRPr="00D511A5">
        <w:rPr>
          <w:sz w:val="28"/>
          <w:szCs w:val="28"/>
        </w:rPr>
        <w:t>а</w:t>
      </w:r>
      <w:r w:rsidRPr="00D511A5">
        <w:rPr>
          <w:sz w:val="28"/>
          <w:szCs w:val="28"/>
        </w:rPr>
        <w:t>бухова</w:t>
      </w:r>
      <w:proofErr w:type="spellEnd"/>
      <w:r w:rsidRPr="00D511A5">
        <w:rPr>
          <w:sz w:val="28"/>
          <w:szCs w:val="28"/>
        </w:rPr>
        <w:t xml:space="preserve">.- </w:t>
      </w:r>
      <w:proofErr w:type="spellStart"/>
      <w:r w:rsidRPr="00D511A5">
        <w:rPr>
          <w:sz w:val="28"/>
          <w:szCs w:val="28"/>
        </w:rPr>
        <w:t>Ростов-на</w:t>
      </w:r>
      <w:proofErr w:type="spellEnd"/>
      <w:r w:rsidRPr="00D511A5">
        <w:rPr>
          <w:sz w:val="28"/>
          <w:szCs w:val="28"/>
        </w:rPr>
        <w:t xml:space="preserve"> Дону</w:t>
      </w:r>
      <w:proofErr w:type="gramStart"/>
      <w:r w:rsidRPr="00D511A5">
        <w:rPr>
          <w:sz w:val="28"/>
          <w:szCs w:val="28"/>
        </w:rPr>
        <w:t>:Л</w:t>
      </w:r>
      <w:proofErr w:type="gramEnd"/>
      <w:r w:rsidRPr="00D511A5">
        <w:rPr>
          <w:sz w:val="28"/>
          <w:szCs w:val="28"/>
        </w:rPr>
        <w:t>егион,,2019-592с.</w:t>
      </w:r>
    </w:p>
    <w:p w:rsidR="00D511A5" w:rsidRPr="00D511A5" w:rsidRDefault="00D511A5" w:rsidP="00D511A5">
      <w:pPr>
        <w:pStyle w:val="normal"/>
        <w:numPr>
          <w:ilvl w:val="0"/>
          <w:numId w:val="11"/>
        </w:numPr>
        <w:spacing w:after="0"/>
        <w:rPr>
          <w:sz w:val="28"/>
          <w:szCs w:val="28"/>
        </w:rPr>
      </w:pPr>
      <w:r w:rsidRPr="00D511A5">
        <w:rPr>
          <w:sz w:val="28"/>
          <w:szCs w:val="28"/>
        </w:rPr>
        <w:t>Информатика и ИКТ . Подготовка к ЕГЭ-2019. 20 тренировочных вариантов по демоверсии 2019: учебно-методическое пособие</w:t>
      </w:r>
      <w:proofErr w:type="gramStart"/>
      <w:r w:rsidRPr="00D511A5">
        <w:rPr>
          <w:sz w:val="28"/>
          <w:szCs w:val="28"/>
        </w:rPr>
        <w:t>/П</w:t>
      </w:r>
      <w:proofErr w:type="gramEnd"/>
      <w:r w:rsidRPr="00D511A5">
        <w:rPr>
          <w:sz w:val="28"/>
          <w:szCs w:val="28"/>
        </w:rPr>
        <w:t xml:space="preserve">од ред. </w:t>
      </w:r>
      <w:proofErr w:type="spellStart"/>
      <w:r w:rsidRPr="00D511A5">
        <w:rPr>
          <w:sz w:val="28"/>
          <w:szCs w:val="28"/>
        </w:rPr>
        <w:t>Л.Н.Евич</w:t>
      </w:r>
      <w:proofErr w:type="spellEnd"/>
      <w:r w:rsidRPr="00D511A5">
        <w:rPr>
          <w:sz w:val="28"/>
          <w:szCs w:val="28"/>
        </w:rPr>
        <w:t xml:space="preserve">, С.Ю. </w:t>
      </w:r>
      <w:proofErr w:type="spellStart"/>
      <w:r w:rsidRPr="00D511A5">
        <w:rPr>
          <w:sz w:val="28"/>
          <w:szCs w:val="28"/>
        </w:rPr>
        <w:t>Кул</w:t>
      </w:r>
      <w:r w:rsidRPr="00D511A5">
        <w:rPr>
          <w:sz w:val="28"/>
          <w:szCs w:val="28"/>
        </w:rPr>
        <w:t>а</w:t>
      </w:r>
      <w:r w:rsidRPr="00D511A5">
        <w:rPr>
          <w:sz w:val="28"/>
          <w:szCs w:val="28"/>
        </w:rPr>
        <w:t>бухова</w:t>
      </w:r>
      <w:proofErr w:type="spellEnd"/>
      <w:r w:rsidRPr="00D511A5">
        <w:rPr>
          <w:sz w:val="28"/>
          <w:szCs w:val="28"/>
        </w:rPr>
        <w:t xml:space="preserve">.- </w:t>
      </w:r>
      <w:proofErr w:type="spellStart"/>
      <w:r w:rsidRPr="00D511A5">
        <w:rPr>
          <w:sz w:val="28"/>
          <w:szCs w:val="28"/>
        </w:rPr>
        <w:t>Ростов-на</w:t>
      </w:r>
      <w:proofErr w:type="spellEnd"/>
      <w:r w:rsidRPr="00D511A5">
        <w:rPr>
          <w:sz w:val="28"/>
          <w:szCs w:val="28"/>
        </w:rPr>
        <w:t xml:space="preserve"> Дону</w:t>
      </w:r>
      <w:proofErr w:type="gramStart"/>
      <w:r w:rsidRPr="00D511A5">
        <w:rPr>
          <w:sz w:val="28"/>
          <w:szCs w:val="28"/>
        </w:rPr>
        <w:t>:Л</w:t>
      </w:r>
      <w:proofErr w:type="gramEnd"/>
      <w:r w:rsidRPr="00D511A5">
        <w:rPr>
          <w:sz w:val="28"/>
          <w:szCs w:val="28"/>
        </w:rPr>
        <w:t>егион,,2019-544с.</w:t>
      </w:r>
    </w:p>
    <w:p w:rsidR="00D511A5" w:rsidRPr="00D511A5" w:rsidRDefault="00D511A5" w:rsidP="00D511A5">
      <w:pPr>
        <w:pStyle w:val="normal"/>
        <w:numPr>
          <w:ilvl w:val="0"/>
          <w:numId w:val="11"/>
        </w:numPr>
        <w:spacing w:after="0"/>
        <w:rPr>
          <w:sz w:val="28"/>
          <w:szCs w:val="28"/>
        </w:rPr>
      </w:pPr>
      <w:r w:rsidRPr="00D511A5">
        <w:rPr>
          <w:sz w:val="28"/>
          <w:szCs w:val="28"/>
        </w:rPr>
        <w:t>Информатика и ИКТ . Подготовка к ЕГЭ-2017. 20 тренировочных вариантов по демоверсии 2017: учебно-методическое пособие</w:t>
      </w:r>
      <w:proofErr w:type="gramStart"/>
      <w:r w:rsidRPr="00D511A5">
        <w:rPr>
          <w:sz w:val="28"/>
          <w:szCs w:val="28"/>
        </w:rPr>
        <w:t>/П</w:t>
      </w:r>
      <w:proofErr w:type="gramEnd"/>
      <w:r w:rsidRPr="00D511A5">
        <w:rPr>
          <w:sz w:val="28"/>
          <w:szCs w:val="28"/>
        </w:rPr>
        <w:t xml:space="preserve">од ред. </w:t>
      </w:r>
      <w:proofErr w:type="spellStart"/>
      <w:r w:rsidRPr="00D511A5">
        <w:rPr>
          <w:sz w:val="28"/>
          <w:szCs w:val="28"/>
        </w:rPr>
        <w:t>Л.Н.Евич</w:t>
      </w:r>
      <w:proofErr w:type="spellEnd"/>
      <w:r w:rsidRPr="00D511A5">
        <w:rPr>
          <w:sz w:val="28"/>
          <w:szCs w:val="28"/>
        </w:rPr>
        <w:t xml:space="preserve">, С.Ю. </w:t>
      </w:r>
      <w:proofErr w:type="spellStart"/>
      <w:r w:rsidRPr="00D511A5">
        <w:rPr>
          <w:sz w:val="28"/>
          <w:szCs w:val="28"/>
        </w:rPr>
        <w:t>Кул</w:t>
      </w:r>
      <w:r w:rsidRPr="00D511A5">
        <w:rPr>
          <w:sz w:val="28"/>
          <w:szCs w:val="28"/>
        </w:rPr>
        <w:t>а</w:t>
      </w:r>
      <w:r w:rsidRPr="00D511A5">
        <w:rPr>
          <w:sz w:val="28"/>
          <w:szCs w:val="28"/>
        </w:rPr>
        <w:t>бухова</w:t>
      </w:r>
      <w:proofErr w:type="spellEnd"/>
      <w:r w:rsidRPr="00D511A5">
        <w:rPr>
          <w:sz w:val="28"/>
          <w:szCs w:val="28"/>
        </w:rPr>
        <w:t xml:space="preserve">.- </w:t>
      </w:r>
      <w:proofErr w:type="spellStart"/>
      <w:r w:rsidRPr="00D511A5">
        <w:rPr>
          <w:sz w:val="28"/>
          <w:szCs w:val="28"/>
        </w:rPr>
        <w:t>Ростов-на</w:t>
      </w:r>
      <w:proofErr w:type="spellEnd"/>
      <w:r w:rsidRPr="00D511A5">
        <w:rPr>
          <w:sz w:val="28"/>
          <w:szCs w:val="28"/>
        </w:rPr>
        <w:t xml:space="preserve"> Дону</w:t>
      </w:r>
      <w:proofErr w:type="gramStart"/>
      <w:r w:rsidRPr="00D511A5">
        <w:rPr>
          <w:sz w:val="28"/>
          <w:szCs w:val="28"/>
        </w:rPr>
        <w:t>:Л</w:t>
      </w:r>
      <w:proofErr w:type="gramEnd"/>
      <w:r w:rsidRPr="00D511A5">
        <w:rPr>
          <w:sz w:val="28"/>
          <w:szCs w:val="28"/>
        </w:rPr>
        <w:t>егион,,2016-528с.</w:t>
      </w:r>
    </w:p>
    <w:p w:rsidR="00A5464F" w:rsidRDefault="00A5464F" w:rsidP="00A5464F">
      <w:pPr>
        <w:pStyle w:val="normal"/>
        <w:spacing w:after="0" w:line="240" w:lineRule="auto"/>
        <w:jc w:val="center"/>
        <w:rPr>
          <w:b/>
          <w:sz w:val="28"/>
          <w:szCs w:val="28"/>
        </w:rPr>
      </w:pPr>
    </w:p>
    <w:p w:rsidR="00A5464F" w:rsidRDefault="00A5464F" w:rsidP="00A5464F">
      <w:pPr>
        <w:pStyle w:val="normal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СПИСОК ИНТЕРНЕТ-РЕСУРСОВ  ПО ПОДГОТОВКЕ К ЕГЭ</w:t>
      </w:r>
    </w:p>
    <w:p w:rsidR="00A5464F" w:rsidRDefault="00A5464F" w:rsidP="00A5464F">
      <w:pPr>
        <w:pStyle w:val="normal"/>
        <w:spacing w:after="0" w:line="240" w:lineRule="auto"/>
        <w:rPr>
          <w:b/>
          <w:sz w:val="28"/>
          <w:szCs w:val="28"/>
        </w:rPr>
      </w:pPr>
    </w:p>
    <w:p w:rsidR="00A5464F" w:rsidRDefault="00A5464F" w:rsidP="00A5464F">
      <w:pPr>
        <w:pStyle w:val="normal"/>
        <w:shd w:val="clear" w:color="auto" w:fill="FFFFFF"/>
        <w:spacing w:after="96" w:line="240" w:lineRule="auto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Официальные документы, </w:t>
      </w:r>
      <w:proofErr w:type="spellStart"/>
      <w:r>
        <w:rPr>
          <w:b/>
          <w:sz w:val="28"/>
          <w:szCs w:val="28"/>
          <w:u w:val="single"/>
        </w:rPr>
        <w:t>КИМы</w:t>
      </w:r>
      <w:proofErr w:type="spellEnd"/>
    </w:p>
    <w:p w:rsidR="00A5464F" w:rsidRDefault="00A5464F" w:rsidP="00A5464F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http://ege.edu.ru           Портал информационной поддержки ЕГЭ. Официальные м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териалы.  </w:t>
      </w:r>
      <w:proofErr w:type="spellStart"/>
      <w:r>
        <w:rPr>
          <w:color w:val="000000"/>
          <w:sz w:val="28"/>
          <w:szCs w:val="28"/>
        </w:rPr>
        <w:t>КИМы</w:t>
      </w:r>
      <w:proofErr w:type="spellEnd"/>
      <w:r>
        <w:rPr>
          <w:color w:val="000000"/>
          <w:sz w:val="28"/>
          <w:szCs w:val="28"/>
        </w:rPr>
        <w:t xml:space="preserve"> текущего года и предыдущих лет.</w:t>
      </w:r>
    </w:p>
    <w:p w:rsidR="00A5464F" w:rsidRDefault="00A5464F" w:rsidP="00A5464F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http://mon.gov.ru         Министерство образования и науки Российской Федерации.</w:t>
      </w:r>
    </w:p>
    <w:p w:rsidR="00A5464F" w:rsidRDefault="00A5464F" w:rsidP="00A5464F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http://www.fipi.ru        Федеральный институт педагогических измерений.</w:t>
      </w:r>
    </w:p>
    <w:p w:rsidR="00A5464F" w:rsidRDefault="00A5464F" w:rsidP="00A5464F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96" w:line="240" w:lineRule="auto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http://www.ege.ru        сервер информационной поддержки "ЕДИНОГО ГОСУДА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СТВЕННОГО ЭКЗАМЕНА". Базовые тесты по предметам; инструкции по подг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товке и участию выпускников ОУ в ЕГЭ, нормативные документы.</w:t>
      </w:r>
    </w:p>
    <w:p w:rsidR="00A5464F" w:rsidRDefault="00A5464F" w:rsidP="00A5464F">
      <w:pPr>
        <w:pStyle w:val="normal"/>
        <w:shd w:val="clear" w:color="auto" w:fill="FFFFFF"/>
        <w:spacing w:after="96" w:line="240" w:lineRule="auto"/>
        <w:ind w:left="66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Интернет-подготовка к экзамену, тесты, тесты </w:t>
      </w:r>
      <w:proofErr w:type="spellStart"/>
      <w:r>
        <w:rPr>
          <w:b/>
          <w:sz w:val="28"/>
          <w:szCs w:val="28"/>
          <w:u w:val="single"/>
        </w:rPr>
        <w:t>on-line</w:t>
      </w:r>
      <w:proofErr w:type="spellEnd"/>
    </w:p>
    <w:p w:rsidR="00A5464F" w:rsidRDefault="00A5464F" w:rsidP="00A5464F">
      <w:pPr>
        <w:pStyle w:val="normal"/>
        <w:shd w:val="clear" w:color="auto" w:fill="FFFFFF"/>
        <w:spacing w:after="96" w:line="240" w:lineRule="auto"/>
        <w:rPr>
          <w:sz w:val="28"/>
          <w:szCs w:val="28"/>
        </w:rPr>
      </w:pPr>
      <w:r>
        <w:rPr>
          <w:b/>
          <w:sz w:val="28"/>
          <w:szCs w:val="28"/>
          <w:u w:val="single"/>
        </w:rPr>
        <w:t>http://www.kpolyakov.narod.ru</w:t>
      </w:r>
      <w:r>
        <w:rPr>
          <w:sz w:val="28"/>
          <w:szCs w:val="28"/>
        </w:rPr>
        <w:t>     Сайт Константина Полякова. Методические мат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риалы и программное обеспечение для школьников и учителей. Открыта страница с материалами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подготовке к ЕГЭ по информатике</w:t>
      </w:r>
    </w:p>
    <w:p w:rsidR="00A5464F" w:rsidRDefault="00A5464F" w:rsidP="00A5464F">
      <w:pPr>
        <w:pStyle w:val="normal"/>
        <w:shd w:val="clear" w:color="auto" w:fill="FFFFFF"/>
        <w:spacing w:after="96" w:line="240" w:lineRule="auto"/>
        <w:rPr>
          <w:sz w:val="28"/>
          <w:szCs w:val="28"/>
        </w:rPr>
      </w:pPr>
      <w:r>
        <w:rPr>
          <w:b/>
          <w:sz w:val="28"/>
          <w:szCs w:val="28"/>
          <w:u w:val="single"/>
        </w:rPr>
        <w:t>http://www.fipi.ru</w:t>
      </w:r>
      <w:r>
        <w:rPr>
          <w:sz w:val="28"/>
          <w:szCs w:val="28"/>
        </w:rPr>
        <w:t>    Главная &gt; Единый государственный экзамен &gt; Открытый сегмент ФБТЗ &gt; Информатика (</w:t>
      </w:r>
      <w:proofErr w:type="spellStart"/>
      <w:r>
        <w:rPr>
          <w:sz w:val="28"/>
          <w:szCs w:val="28"/>
        </w:rPr>
        <w:t>on-line</w:t>
      </w:r>
      <w:proofErr w:type="spellEnd"/>
      <w:r>
        <w:rPr>
          <w:sz w:val="28"/>
          <w:szCs w:val="28"/>
        </w:rPr>
        <w:t>). </w:t>
      </w:r>
    </w:p>
    <w:p w:rsidR="00A5464F" w:rsidRDefault="00A5464F" w:rsidP="00A5464F">
      <w:pPr>
        <w:pStyle w:val="normal"/>
        <w:shd w:val="clear" w:color="auto" w:fill="FFFFFF"/>
        <w:spacing w:after="96" w:line="240" w:lineRule="auto"/>
        <w:rPr>
          <w:sz w:val="28"/>
          <w:szCs w:val="28"/>
        </w:rPr>
      </w:pPr>
      <w:r>
        <w:rPr>
          <w:b/>
          <w:sz w:val="28"/>
          <w:szCs w:val="28"/>
          <w:u w:val="single"/>
        </w:rPr>
        <w:t>http://www.egeinfo.ru</w:t>
      </w:r>
      <w:r>
        <w:rPr>
          <w:sz w:val="28"/>
          <w:szCs w:val="28"/>
        </w:rPr>
        <w:t>                   Сайт "Все о ЕГЭ". Главная &gt; Подготовка к ЕГЭ &gt; Бесплатные интерактивные курсы &gt; Общеобразовательные предметы &gt; Информатика для абитуриентов.</w:t>
      </w:r>
    </w:p>
    <w:p w:rsidR="00A5464F" w:rsidRDefault="00A5464F" w:rsidP="00A5464F">
      <w:pPr>
        <w:pStyle w:val="normal"/>
        <w:shd w:val="clear" w:color="auto" w:fill="FFFFFF"/>
        <w:spacing w:after="96" w:line="240" w:lineRule="auto"/>
        <w:rPr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>http://ege.yandex.ru/informatics</w:t>
      </w:r>
      <w:r>
        <w:rPr>
          <w:sz w:val="28"/>
          <w:szCs w:val="28"/>
        </w:rPr>
        <w:t xml:space="preserve">   </w:t>
      </w:r>
      <w:proofErr w:type="spellStart"/>
      <w:r>
        <w:rPr>
          <w:sz w:val="28"/>
          <w:szCs w:val="28"/>
        </w:rPr>
        <w:t>on-line</w:t>
      </w:r>
      <w:proofErr w:type="spellEnd"/>
      <w:r>
        <w:rPr>
          <w:sz w:val="28"/>
          <w:szCs w:val="28"/>
        </w:rPr>
        <w:t xml:space="preserve"> - тесты  ЕГЭ по информатике и ИКТ</w:t>
      </w:r>
      <w:r>
        <w:rPr>
          <w:b/>
          <w:color w:val="000000"/>
          <w:sz w:val="28"/>
          <w:szCs w:val="28"/>
        </w:rPr>
        <w:t> </w:t>
      </w:r>
    </w:p>
    <w:p w:rsidR="0043380E" w:rsidRDefault="0043380E">
      <w:pPr>
        <w:pStyle w:val="normal"/>
        <w:spacing w:after="0"/>
        <w:jc w:val="center"/>
        <w:rPr>
          <w:b/>
          <w:sz w:val="28"/>
          <w:szCs w:val="28"/>
        </w:rPr>
        <w:sectPr w:rsidR="0043380E" w:rsidSect="0043380E">
          <w:pgSz w:w="11907" w:h="16840" w:code="9"/>
          <w:pgMar w:top="720" w:right="720" w:bottom="720" w:left="720" w:header="709" w:footer="709" w:gutter="0"/>
          <w:pgNumType w:start="1"/>
          <w:cols w:space="720"/>
          <w:docGrid w:linePitch="326"/>
        </w:sectPr>
      </w:pPr>
    </w:p>
    <w:p w:rsidR="002C6B9A" w:rsidRDefault="00533DCB">
      <w:pPr>
        <w:pStyle w:val="normal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 ПРОГРАММЫ</w:t>
      </w:r>
    </w:p>
    <w:p w:rsidR="00D619C3" w:rsidRDefault="00D619C3">
      <w:pPr>
        <w:pStyle w:val="normal"/>
        <w:spacing w:after="0"/>
        <w:jc w:val="center"/>
        <w:rPr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2381"/>
        <w:gridCol w:w="5245"/>
        <w:gridCol w:w="5954"/>
        <w:gridCol w:w="992"/>
      </w:tblGrid>
      <w:tr w:rsidR="00D619C3" w:rsidRPr="00533DCB" w:rsidTr="00533DCB">
        <w:tc>
          <w:tcPr>
            <w:tcW w:w="562" w:type="dxa"/>
          </w:tcPr>
          <w:p w:rsidR="00D619C3" w:rsidRPr="00533DCB" w:rsidRDefault="00D619C3" w:rsidP="00533DCB">
            <w:pPr>
              <w:spacing w:after="0"/>
              <w:rPr>
                <w:b/>
              </w:rPr>
            </w:pPr>
            <w:r w:rsidRPr="00533DCB">
              <w:rPr>
                <w:b/>
              </w:rPr>
              <w:t>№</w:t>
            </w:r>
          </w:p>
        </w:tc>
        <w:tc>
          <w:tcPr>
            <w:tcW w:w="2381" w:type="dxa"/>
          </w:tcPr>
          <w:p w:rsidR="00D619C3" w:rsidRPr="00533DCB" w:rsidRDefault="00D619C3" w:rsidP="00533DCB">
            <w:pPr>
              <w:spacing w:after="0"/>
              <w:rPr>
                <w:b/>
              </w:rPr>
            </w:pPr>
            <w:r w:rsidRPr="00533DCB">
              <w:rPr>
                <w:b/>
              </w:rPr>
              <w:t>Раздел</w:t>
            </w:r>
          </w:p>
        </w:tc>
        <w:tc>
          <w:tcPr>
            <w:tcW w:w="5245" w:type="dxa"/>
          </w:tcPr>
          <w:p w:rsidR="00D619C3" w:rsidRPr="00533DCB" w:rsidRDefault="00D619C3" w:rsidP="00533DCB">
            <w:pPr>
              <w:spacing w:after="0"/>
              <w:jc w:val="both"/>
              <w:rPr>
                <w:b/>
              </w:rPr>
            </w:pPr>
            <w:r w:rsidRPr="00533DCB">
              <w:rPr>
                <w:b/>
              </w:rPr>
              <w:t>Содержание по темам</w:t>
            </w:r>
          </w:p>
        </w:tc>
        <w:tc>
          <w:tcPr>
            <w:tcW w:w="5954" w:type="dxa"/>
          </w:tcPr>
          <w:p w:rsidR="00D619C3" w:rsidRPr="00533DCB" w:rsidRDefault="00D619C3" w:rsidP="00533DCB">
            <w:pPr>
              <w:spacing w:after="0"/>
              <w:rPr>
                <w:b/>
              </w:rPr>
            </w:pPr>
            <w:r w:rsidRPr="00533DCB">
              <w:rPr>
                <w:b/>
              </w:rPr>
              <w:t>Основные виды учебной деятельности</w:t>
            </w:r>
          </w:p>
        </w:tc>
        <w:tc>
          <w:tcPr>
            <w:tcW w:w="992" w:type="dxa"/>
          </w:tcPr>
          <w:p w:rsidR="00D619C3" w:rsidRPr="00533DCB" w:rsidRDefault="00D619C3" w:rsidP="00533DCB">
            <w:pPr>
              <w:spacing w:after="0"/>
              <w:rPr>
                <w:b/>
              </w:rPr>
            </w:pPr>
            <w:r w:rsidRPr="00533DCB">
              <w:rPr>
                <w:b/>
              </w:rPr>
              <w:t>Кол</w:t>
            </w:r>
            <w:proofErr w:type="gramStart"/>
            <w:r w:rsidRPr="00533DCB">
              <w:rPr>
                <w:b/>
              </w:rPr>
              <w:t>.</w:t>
            </w:r>
            <w:proofErr w:type="gramEnd"/>
            <w:r w:rsidRPr="00533DCB">
              <w:rPr>
                <w:b/>
              </w:rPr>
              <w:t xml:space="preserve"> </w:t>
            </w:r>
            <w:proofErr w:type="gramStart"/>
            <w:r w:rsidRPr="00533DCB">
              <w:rPr>
                <w:b/>
              </w:rPr>
              <w:t>ч</w:t>
            </w:r>
            <w:proofErr w:type="gramEnd"/>
            <w:r w:rsidRPr="00533DCB">
              <w:rPr>
                <w:b/>
              </w:rPr>
              <w:t>ас</w:t>
            </w:r>
          </w:p>
        </w:tc>
      </w:tr>
      <w:tr w:rsidR="00D619C3" w:rsidRPr="00533DCB" w:rsidTr="00533DCB">
        <w:trPr>
          <w:trHeight w:val="1550"/>
        </w:trPr>
        <w:tc>
          <w:tcPr>
            <w:tcW w:w="562" w:type="dxa"/>
          </w:tcPr>
          <w:p w:rsidR="00D619C3" w:rsidRPr="00533DCB" w:rsidRDefault="00D619C3" w:rsidP="00533DCB">
            <w:pPr>
              <w:spacing w:after="0"/>
              <w:rPr>
                <w:b/>
              </w:rPr>
            </w:pPr>
          </w:p>
        </w:tc>
        <w:tc>
          <w:tcPr>
            <w:tcW w:w="2381" w:type="dxa"/>
          </w:tcPr>
          <w:p w:rsidR="00D619C3" w:rsidRPr="00533DCB" w:rsidRDefault="00D619C3" w:rsidP="00533DCB">
            <w:pPr>
              <w:pStyle w:val="normal"/>
              <w:spacing w:after="0"/>
              <w:jc w:val="both"/>
              <w:rPr>
                <w:color w:val="000000"/>
              </w:rPr>
            </w:pPr>
            <w:r w:rsidRPr="00533DCB">
              <w:rPr>
                <w:b/>
                <w:color w:val="000000"/>
              </w:rPr>
              <w:t>Основные подходы к разработке ко</w:t>
            </w:r>
            <w:r w:rsidRPr="00533DCB">
              <w:rPr>
                <w:b/>
                <w:color w:val="000000"/>
              </w:rPr>
              <w:t>н</w:t>
            </w:r>
            <w:r w:rsidRPr="00533DCB">
              <w:rPr>
                <w:b/>
                <w:color w:val="000000"/>
              </w:rPr>
              <w:t>трольных измер</w:t>
            </w:r>
            <w:r w:rsidRPr="00533DCB">
              <w:rPr>
                <w:b/>
                <w:color w:val="000000"/>
              </w:rPr>
              <w:t>и</w:t>
            </w:r>
            <w:r w:rsidRPr="00533DCB">
              <w:rPr>
                <w:b/>
                <w:color w:val="000000"/>
              </w:rPr>
              <w:t>тельных матери</w:t>
            </w:r>
            <w:r w:rsidRPr="00533DCB">
              <w:rPr>
                <w:b/>
                <w:color w:val="000000"/>
              </w:rPr>
              <w:t>а</w:t>
            </w:r>
            <w:r w:rsidRPr="00533DCB">
              <w:rPr>
                <w:b/>
                <w:color w:val="000000"/>
              </w:rPr>
              <w:t>лов ЕГЭ по инфо</w:t>
            </w:r>
            <w:r w:rsidRPr="00533DCB">
              <w:rPr>
                <w:b/>
                <w:color w:val="000000"/>
              </w:rPr>
              <w:t>р</w:t>
            </w:r>
            <w:r w:rsidRPr="00533DCB">
              <w:rPr>
                <w:b/>
                <w:color w:val="000000"/>
              </w:rPr>
              <w:t>матике.</w:t>
            </w:r>
          </w:p>
          <w:p w:rsidR="00D619C3" w:rsidRPr="00533DCB" w:rsidRDefault="00D619C3" w:rsidP="00533DCB">
            <w:pPr>
              <w:pStyle w:val="normal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5245" w:type="dxa"/>
          </w:tcPr>
          <w:p w:rsidR="00D619C3" w:rsidRPr="00533DCB" w:rsidRDefault="00D619C3" w:rsidP="00533DCB">
            <w:pPr>
              <w:pStyle w:val="normal"/>
              <w:spacing w:after="0"/>
              <w:jc w:val="both"/>
            </w:pPr>
            <w:r w:rsidRPr="00533DCB">
              <w:rPr>
                <w:color w:val="000000"/>
              </w:rPr>
              <w:t xml:space="preserve">Специфика тестовой формы контроля. Виды тестовых заданий. Структура и содержание </w:t>
            </w:r>
            <w:proofErr w:type="spellStart"/>
            <w:r w:rsidRPr="00533DCB">
              <w:rPr>
                <w:color w:val="000000"/>
              </w:rPr>
              <w:t>КИМов</w:t>
            </w:r>
            <w:proofErr w:type="spellEnd"/>
            <w:r w:rsidRPr="00533DCB">
              <w:rPr>
                <w:color w:val="000000"/>
              </w:rPr>
              <w:t xml:space="preserve"> по информатике. Основные термины ЕГЭ. </w:t>
            </w:r>
            <w:r w:rsidRPr="00533DCB">
              <w:t>Принципы отбора содержания контрол</w:t>
            </w:r>
            <w:r w:rsidRPr="00533DCB">
              <w:t>ь</w:t>
            </w:r>
            <w:r w:rsidRPr="00533DCB">
              <w:t>ных измерительных материалов (КИМ) по и</w:t>
            </w:r>
            <w:r w:rsidRPr="00533DCB">
              <w:t>н</w:t>
            </w:r>
            <w:r w:rsidRPr="00533DCB">
              <w:t>форматике Типы заданий. Распределение зад</w:t>
            </w:r>
            <w:r w:rsidRPr="00533DCB">
              <w:t>а</w:t>
            </w:r>
            <w:r w:rsidRPr="00533DCB">
              <w:t>ний экзаменационной работы по уровням усво</w:t>
            </w:r>
            <w:r w:rsidRPr="00533DCB">
              <w:t>е</w:t>
            </w:r>
            <w:r w:rsidRPr="00533DCB">
              <w:t>ния учебного содержания курса.</w:t>
            </w:r>
          </w:p>
        </w:tc>
        <w:tc>
          <w:tcPr>
            <w:tcW w:w="5954" w:type="dxa"/>
          </w:tcPr>
          <w:p w:rsidR="00D619C3" w:rsidRPr="00533DCB" w:rsidRDefault="00D619C3" w:rsidP="00533DCB">
            <w:pPr>
              <w:autoSpaceDE w:val="0"/>
              <w:autoSpaceDN w:val="0"/>
              <w:adjustRightInd w:val="0"/>
              <w:spacing w:after="0"/>
            </w:pPr>
          </w:p>
        </w:tc>
        <w:tc>
          <w:tcPr>
            <w:tcW w:w="992" w:type="dxa"/>
          </w:tcPr>
          <w:p w:rsidR="00D619C3" w:rsidRPr="00533DCB" w:rsidRDefault="00D619C3" w:rsidP="00533DCB">
            <w:pPr>
              <w:spacing w:after="0"/>
              <w:rPr>
                <w:b/>
              </w:rPr>
            </w:pPr>
            <w:r w:rsidRPr="00533DCB">
              <w:rPr>
                <w:b/>
              </w:rPr>
              <w:t>1ч.</w:t>
            </w:r>
          </w:p>
        </w:tc>
      </w:tr>
      <w:tr w:rsidR="00D619C3" w:rsidRPr="00533DCB" w:rsidTr="00533DCB">
        <w:trPr>
          <w:trHeight w:val="1550"/>
        </w:trPr>
        <w:tc>
          <w:tcPr>
            <w:tcW w:w="562" w:type="dxa"/>
          </w:tcPr>
          <w:p w:rsidR="00D619C3" w:rsidRPr="00533DCB" w:rsidRDefault="00D619C3" w:rsidP="00533DCB">
            <w:pPr>
              <w:spacing w:after="0"/>
              <w:rPr>
                <w:b/>
              </w:rPr>
            </w:pPr>
            <w:r w:rsidRPr="00533DCB">
              <w:rPr>
                <w:b/>
              </w:rPr>
              <w:t>1</w:t>
            </w:r>
          </w:p>
        </w:tc>
        <w:tc>
          <w:tcPr>
            <w:tcW w:w="2381" w:type="dxa"/>
          </w:tcPr>
          <w:p w:rsidR="00D619C3" w:rsidRPr="00533DCB" w:rsidRDefault="00D619C3" w:rsidP="00533DCB">
            <w:pPr>
              <w:pStyle w:val="normal"/>
              <w:spacing w:after="0"/>
              <w:jc w:val="center"/>
              <w:rPr>
                <w:color w:val="000000"/>
              </w:rPr>
            </w:pPr>
            <w:r w:rsidRPr="00533DCB">
              <w:rPr>
                <w:b/>
                <w:color w:val="000000"/>
              </w:rPr>
              <w:t xml:space="preserve"> «Информация и ее кодирование»</w:t>
            </w:r>
          </w:p>
          <w:p w:rsidR="00D619C3" w:rsidRPr="00533DCB" w:rsidRDefault="00D619C3" w:rsidP="00533DCB">
            <w:pPr>
              <w:pStyle w:val="normal"/>
              <w:spacing w:after="0"/>
              <w:rPr>
                <w:b/>
              </w:rPr>
            </w:pPr>
          </w:p>
        </w:tc>
        <w:tc>
          <w:tcPr>
            <w:tcW w:w="5245" w:type="dxa"/>
          </w:tcPr>
          <w:p w:rsidR="00D619C3" w:rsidRPr="00533DCB" w:rsidRDefault="00D619C3" w:rsidP="00533DCB">
            <w:pPr>
              <w:pStyle w:val="normal"/>
              <w:spacing w:after="0"/>
            </w:pPr>
            <w:r w:rsidRPr="00533DCB">
              <w:t>Измерение количества информации. Формула Хартли определения количества информации. Информация и вероятность. Формула Шеннона. Объем графической информации. Объем звук</w:t>
            </w:r>
            <w:r w:rsidRPr="00533DCB">
              <w:t>о</w:t>
            </w:r>
            <w:r w:rsidRPr="00533DCB">
              <w:t>вой информации.</w:t>
            </w:r>
          </w:p>
          <w:p w:rsidR="00D619C3" w:rsidRPr="00533DCB" w:rsidRDefault="00D619C3" w:rsidP="00533DCB">
            <w:pPr>
              <w:pStyle w:val="normal"/>
              <w:spacing w:after="0"/>
            </w:pPr>
            <w:r w:rsidRPr="00533DCB">
              <w:t>Системы счисления, используемые в ЭВМ. А</w:t>
            </w:r>
            <w:r w:rsidRPr="00533DCB">
              <w:t>л</w:t>
            </w:r>
            <w:r w:rsidRPr="00533DCB">
              <w:t xml:space="preserve">горитмы перевода чисел из </w:t>
            </w:r>
            <w:proofErr w:type="spellStart"/>
            <w:r w:rsidRPr="00533DCB">
              <w:t>Р-ной</w:t>
            </w:r>
            <w:proofErr w:type="spellEnd"/>
            <w:r w:rsidRPr="00533DCB">
              <w:t xml:space="preserve"> системы счи</w:t>
            </w:r>
            <w:r w:rsidRPr="00533DCB">
              <w:t>с</w:t>
            </w:r>
            <w:r w:rsidRPr="00533DCB">
              <w:t xml:space="preserve">ления в </w:t>
            </w:r>
            <w:proofErr w:type="spellStart"/>
            <w:r w:rsidRPr="00533DCB">
              <w:t>Q-ную</w:t>
            </w:r>
            <w:proofErr w:type="spellEnd"/>
            <w:r w:rsidRPr="00533DCB">
              <w:t xml:space="preserve"> системы счисления и обратно Выполнение арифметических операций в поз</w:t>
            </w:r>
            <w:r w:rsidRPr="00533DCB">
              <w:t>и</w:t>
            </w:r>
            <w:r w:rsidRPr="00533DCB">
              <w:t>ционных системах счисления. Смешанные си</w:t>
            </w:r>
            <w:r w:rsidRPr="00533DCB">
              <w:t>с</w:t>
            </w:r>
            <w:r w:rsidRPr="00533DCB">
              <w:t>темы счисления. Оптимальное кодирование и</w:t>
            </w:r>
            <w:r w:rsidRPr="00533DCB">
              <w:t>н</w:t>
            </w:r>
            <w:r w:rsidRPr="00533DCB">
              <w:t>формации. Код Хаффмана</w:t>
            </w:r>
          </w:p>
        </w:tc>
        <w:tc>
          <w:tcPr>
            <w:tcW w:w="5954" w:type="dxa"/>
          </w:tcPr>
          <w:p w:rsidR="00B31FEF" w:rsidRPr="00533DCB" w:rsidRDefault="00B31FEF" w:rsidP="00533DCB">
            <w:pPr>
              <w:pStyle w:val="normal"/>
              <w:spacing w:after="0"/>
            </w:pPr>
            <w:r w:rsidRPr="00533DCB">
              <w:rPr>
                <w:b/>
              </w:rPr>
              <w:t>знать:</w:t>
            </w:r>
            <w:r w:rsidRPr="00533DCB">
              <w:t xml:space="preserve">  метод дискретизации; способы кодирования звука; способы кодирования графики; способы кодир</w:t>
            </w:r>
            <w:r w:rsidRPr="00533DCB">
              <w:t>о</w:t>
            </w:r>
            <w:r w:rsidRPr="00533DCB">
              <w:t>вания текста; способы кодирования числовых данных.</w:t>
            </w:r>
          </w:p>
          <w:p w:rsidR="00D619C3" w:rsidRPr="00533DCB" w:rsidRDefault="00B31FEF" w:rsidP="00533DCB">
            <w:pPr>
              <w:autoSpaceDE w:val="0"/>
              <w:autoSpaceDN w:val="0"/>
              <w:adjustRightInd w:val="0"/>
              <w:spacing w:after="0"/>
            </w:pPr>
            <w:r w:rsidRPr="00533DCB">
              <w:rPr>
                <w:b/>
                <w:color w:val="000000"/>
              </w:rPr>
              <w:t>уметь:</w:t>
            </w:r>
            <w:r w:rsidRPr="00533DCB">
              <w:rPr>
                <w:color w:val="000000"/>
              </w:rPr>
              <w:t xml:space="preserve">  определять объем памяти для хранения звука; определять объем памяти для хранения графических данных; кодировать и декодировать графические да</w:t>
            </w:r>
            <w:r w:rsidRPr="00533DCB">
              <w:rPr>
                <w:color w:val="000000"/>
              </w:rPr>
              <w:t>н</w:t>
            </w:r>
            <w:r w:rsidRPr="00533DCB">
              <w:rPr>
                <w:color w:val="000000"/>
              </w:rPr>
              <w:t>ные; кодировать и декодировать текстовые данные; к</w:t>
            </w:r>
            <w:r w:rsidRPr="00533DCB">
              <w:rPr>
                <w:color w:val="000000"/>
              </w:rPr>
              <w:t>о</w:t>
            </w:r>
            <w:r w:rsidRPr="00533DCB">
              <w:rPr>
                <w:color w:val="000000"/>
              </w:rPr>
              <w:t>дировать и декодировать числовые данные.</w:t>
            </w:r>
          </w:p>
        </w:tc>
        <w:tc>
          <w:tcPr>
            <w:tcW w:w="992" w:type="dxa"/>
          </w:tcPr>
          <w:p w:rsidR="00D619C3" w:rsidRPr="00533DCB" w:rsidRDefault="00B31FEF" w:rsidP="00533DCB">
            <w:pPr>
              <w:spacing w:after="0"/>
              <w:rPr>
                <w:b/>
              </w:rPr>
            </w:pPr>
            <w:r w:rsidRPr="00533DCB">
              <w:rPr>
                <w:b/>
              </w:rPr>
              <w:t>8</w:t>
            </w:r>
            <w:r w:rsidR="00D619C3" w:rsidRPr="00533DCB">
              <w:rPr>
                <w:b/>
              </w:rPr>
              <w:t xml:space="preserve"> ч.</w:t>
            </w:r>
          </w:p>
        </w:tc>
      </w:tr>
      <w:tr w:rsidR="00D619C3" w:rsidRPr="00533DCB" w:rsidTr="00533DCB">
        <w:trPr>
          <w:trHeight w:val="1550"/>
        </w:trPr>
        <w:tc>
          <w:tcPr>
            <w:tcW w:w="562" w:type="dxa"/>
          </w:tcPr>
          <w:p w:rsidR="00D619C3" w:rsidRPr="00533DCB" w:rsidRDefault="00D619C3" w:rsidP="00533DCB">
            <w:pPr>
              <w:spacing w:after="0"/>
              <w:rPr>
                <w:b/>
              </w:rPr>
            </w:pPr>
            <w:r w:rsidRPr="00533DCB">
              <w:rPr>
                <w:b/>
              </w:rPr>
              <w:t>2.</w:t>
            </w:r>
          </w:p>
        </w:tc>
        <w:tc>
          <w:tcPr>
            <w:tcW w:w="2381" w:type="dxa"/>
          </w:tcPr>
          <w:p w:rsidR="00D619C3" w:rsidRPr="00533DCB" w:rsidRDefault="00D619C3" w:rsidP="00533DCB">
            <w:pPr>
              <w:pStyle w:val="normal"/>
              <w:spacing w:after="0"/>
              <w:jc w:val="center"/>
              <w:rPr>
                <w:color w:val="000000"/>
              </w:rPr>
            </w:pPr>
            <w:r w:rsidRPr="00533DCB">
              <w:rPr>
                <w:b/>
              </w:rPr>
              <w:t xml:space="preserve"> «Основы логики»</w:t>
            </w:r>
          </w:p>
          <w:p w:rsidR="00D619C3" w:rsidRPr="00533DCB" w:rsidRDefault="00D619C3" w:rsidP="00533DCB">
            <w:pPr>
              <w:pStyle w:val="normal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5245" w:type="dxa"/>
          </w:tcPr>
          <w:p w:rsidR="00D619C3" w:rsidRPr="00533DCB" w:rsidRDefault="00D619C3" w:rsidP="00533DCB">
            <w:pPr>
              <w:pStyle w:val="normal"/>
              <w:spacing w:after="0"/>
              <w:jc w:val="both"/>
            </w:pPr>
            <w:r w:rsidRPr="00533DCB">
              <w:t>Высказывания и суждения. Модальность сужд</w:t>
            </w:r>
            <w:r w:rsidRPr="00533DCB">
              <w:t>е</w:t>
            </w:r>
            <w:r w:rsidRPr="00533DCB">
              <w:t>ний. Дедуктивные умозаключения. Индукти</w:t>
            </w:r>
            <w:r w:rsidRPr="00533DCB">
              <w:t>в</w:t>
            </w:r>
            <w:r w:rsidRPr="00533DCB">
              <w:t>ные умозаключения. Умозаключения по анал</w:t>
            </w:r>
            <w:r w:rsidRPr="00533DCB">
              <w:t>о</w:t>
            </w:r>
            <w:r w:rsidRPr="00533DCB">
              <w:t>гии. Логические основы аргументации. Принц</w:t>
            </w:r>
            <w:r w:rsidRPr="00533DCB">
              <w:t>и</w:t>
            </w:r>
            <w:r w:rsidRPr="00533DCB">
              <w:lastRenderedPageBreak/>
              <w:t>пы классической логики. Основные законы л</w:t>
            </w:r>
            <w:r w:rsidRPr="00533DCB">
              <w:t>о</w:t>
            </w:r>
            <w:r w:rsidRPr="00533DCB">
              <w:t>гики. Основные понятия и определения осно</w:t>
            </w:r>
            <w:r w:rsidRPr="00533DCB">
              <w:t>в</w:t>
            </w:r>
            <w:r w:rsidRPr="00533DCB">
              <w:t>ных логических операций (инверсия, конъюн</w:t>
            </w:r>
            <w:r w:rsidRPr="00533DCB">
              <w:t>к</w:t>
            </w:r>
            <w:r w:rsidRPr="00533DCB">
              <w:t xml:space="preserve">ция, дизъюнкция, импликация, эквивалентность, </w:t>
            </w:r>
            <w:proofErr w:type="gramStart"/>
            <w:r w:rsidRPr="00533DCB">
              <w:t>исключающее</w:t>
            </w:r>
            <w:proofErr w:type="gramEnd"/>
            <w:r w:rsidRPr="00533DCB">
              <w:t xml:space="preserve"> ИЛИ). Построение таблиц исти</w:t>
            </w:r>
            <w:r w:rsidRPr="00533DCB">
              <w:t>н</w:t>
            </w:r>
            <w:r w:rsidRPr="00533DCB">
              <w:t>ности, логических схем и логических выраж</w:t>
            </w:r>
            <w:r w:rsidRPr="00533DCB">
              <w:t>е</w:t>
            </w:r>
            <w:r w:rsidRPr="00533DCB">
              <w:t xml:space="preserve">ний. Законы алгебры логики: булева алгебра, минимизация функций, приведение логических формул к нормальной форме. </w:t>
            </w:r>
          </w:p>
          <w:p w:rsidR="00D619C3" w:rsidRPr="00533DCB" w:rsidRDefault="00D619C3" w:rsidP="00533DCB">
            <w:pPr>
              <w:pStyle w:val="normal"/>
              <w:spacing w:after="0"/>
              <w:jc w:val="both"/>
            </w:pPr>
            <w:r w:rsidRPr="00533DCB">
              <w:t>Алгебра переключательных схем. Логические формулы и логические схемы. Электронные л</w:t>
            </w:r>
            <w:r w:rsidRPr="00533DCB">
              <w:t>о</w:t>
            </w:r>
            <w:r w:rsidRPr="00533DCB">
              <w:t>гические схемы, базовые логические элементы (</w:t>
            </w:r>
            <w:proofErr w:type="spellStart"/>
            <w:r w:rsidRPr="00533DCB">
              <w:t>конъюнктор</w:t>
            </w:r>
            <w:proofErr w:type="spellEnd"/>
            <w:r w:rsidRPr="00533DCB">
              <w:t xml:space="preserve">, </w:t>
            </w:r>
            <w:proofErr w:type="spellStart"/>
            <w:r w:rsidRPr="00533DCB">
              <w:t>дизъюнктор</w:t>
            </w:r>
            <w:proofErr w:type="spellEnd"/>
            <w:r w:rsidRPr="00533DCB">
              <w:t>, инвертор, полусу</w:t>
            </w:r>
            <w:r w:rsidRPr="00533DCB">
              <w:t>м</w:t>
            </w:r>
            <w:r w:rsidRPr="00533DCB">
              <w:t>матор, одноразрядный сумматор). Понятие гр</w:t>
            </w:r>
            <w:r w:rsidRPr="00533DCB">
              <w:t>а</w:t>
            </w:r>
            <w:r w:rsidRPr="00533DCB">
              <w:t>фа, основные элементы графа; представление условия задачи в виде таблицы, графов, логич</w:t>
            </w:r>
            <w:r w:rsidRPr="00533DCB">
              <w:t>е</w:t>
            </w:r>
            <w:r w:rsidRPr="00533DCB">
              <w:t>ских выражений, диаграмм Эйлера-Венна.  Р</w:t>
            </w:r>
            <w:r w:rsidRPr="00533DCB">
              <w:t>е</w:t>
            </w:r>
            <w:r w:rsidRPr="00533DCB">
              <w:t>шение тренировочных задач на построение и преобразование логических выражений, п</w:t>
            </w:r>
            <w:r w:rsidRPr="00533DCB">
              <w:t>о</w:t>
            </w:r>
            <w:r w:rsidRPr="00533DCB">
              <w:t>строение таблиц истинности, построение лог</w:t>
            </w:r>
            <w:r w:rsidRPr="00533DCB">
              <w:t>и</w:t>
            </w:r>
            <w:r w:rsidRPr="00533DCB">
              <w:t>ческих схем. Решение  логических задач на применение основных законов логики при раб</w:t>
            </w:r>
            <w:r w:rsidRPr="00533DCB">
              <w:t>о</w:t>
            </w:r>
            <w:r w:rsidRPr="00533DCB">
              <w:t>те с логическими выражениями. Задачи теории игр.</w:t>
            </w:r>
          </w:p>
        </w:tc>
        <w:tc>
          <w:tcPr>
            <w:tcW w:w="5954" w:type="dxa"/>
          </w:tcPr>
          <w:p w:rsidR="00B31FEF" w:rsidRPr="00533DCB" w:rsidRDefault="00B31FEF" w:rsidP="00533DCB">
            <w:pPr>
              <w:pStyle w:val="normal"/>
              <w:spacing w:after="0"/>
            </w:pPr>
            <w:proofErr w:type="gramStart"/>
            <w:r w:rsidRPr="00533DCB">
              <w:rPr>
                <w:b/>
              </w:rPr>
              <w:lastRenderedPageBreak/>
              <w:t xml:space="preserve">Знать: </w:t>
            </w:r>
            <w:r w:rsidRPr="00533DCB">
              <w:t>основные определения и понятия: логика, фо</w:t>
            </w:r>
            <w:r w:rsidRPr="00533DCB">
              <w:t>р</w:t>
            </w:r>
            <w:r w:rsidRPr="00533DCB">
              <w:t>мы мышления (понятие, высказывание, умозаключ</w:t>
            </w:r>
            <w:r w:rsidRPr="00533DCB">
              <w:t>е</w:t>
            </w:r>
            <w:r w:rsidRPr="00533DCB">
              <w:t>ние), логические операции (конъюнкция – логическое умножение, дизъюнкция – логическое сложение, и</w:t>
            </w:r>
            <w:r w:rsidRPr="00533DCB">
              <w:t>н</w:t>
            </w:r>
            <w:r w:rsidRPr="00533DCB">
              <w:lastRenderedPageBreak/>
              <w:t>версия – логическое отрицание, импликация – логич</w:t>
            </w:r>
            <w:r w:rsidRPr="00533DCB">
              <w:t>е</w:t>
            </w:r>
            <w:r w:rsidRPr="00533DCB">
              <w:t>ское следование, эквивалентность – логическое раве</w:t>
            </w:r>
            <w:r w:rsidRPr="00533DCB">
              <w:t>н</w:t>
            </w:r>
            <w:r w:rsidRPr="00533DCB">
              <w:t>ство); основные обозначения логических операций; приоритет выполнения логических операций.</w:t>
            </w:r>
            <w:proofErr w:type="gramEnd"/>
          </w:p>
          <w:p w:rsidR="00D619C3" w:rsidRPr="00533DCB" w:rsidRDefault="00B31FEF" w:rsidP="00533DCB">
            <w:pPr>
              <w:autoSpaceDE w:val="0"/>
              <w:autoSpaceDN w:val="0"/>
              <w:adjustRightInd w:val="0"/>
              <w:spacing w:after="0"/>
            </w:pPr>
            <w:r w:rsidRPr="00533DCB">
              <w:rPr>
                <w:b/>
                <w:color w:val="000000"/>
              </w:rPr>
              <w:t xml:space="preserve">уметь: </w:t>
            </w:r>
            <w:r w:rsidRPr="00533DCB">
              <w:rPr>
                <w:color w:val="000000"/>
              </w:rPr>
              <w:t>формировать сложные высказывания из н</w:t>
            </w:r>
            <w:r w:rsidRPr="00533DCB">
              <w:rPr>
                <w:color w:val="000000"/>
              </w:rPr>
              <w:t>е</w:t>
            </w:r>
            <w:r w:rsidRPr="00533DCB">
              <w:rPr>
                <w:color w:val="000000"/>
              </w:rPr>
              <w:t>скольких простых, используя логические операции; записывать составное высказывание на языке алгебры логики; определять истинность логических выражений; строить таблицы истинности логических функций н</w:t>
            </w:r>
            <w:r w:rsidRPr="00533DCB">
              <w:rPr>
                <w:color w:val="000000"/>
              </w:rPr>
              <w:t>е</w:t>
            </w:r>
            <w:r w:rsidRPr="00533DCB">
              <w:rPr>
                <w:color w:val="000000"/>
              </w:rPr>
              <w:t>скольких переменных; решать типовые логические з</w:t>
            </w:r>
            <w:r w:rsidRPr="00533DCB">
              <w:rPr>
                <w:color w:val="000000"/>
              </w:rPr>
              <w:t>а</w:t>
            </w:r>
            <w:r w:rsidRPr="00533DCB">
              <w:rPr>
                <w:color w:val="000000"/>
              </w:rPr>
              <w:t>дачи с помощью логических рассуждений.</w:t>
            </w:r>
          </w:p>
        </w:tc>
        <w:tc>
          <w:tcPr>
            <w:tcW w:w="992" w:type="dxa"/>
          </w:tcPr>
          <w:p w:rsidR="00D619C3" w:rsidRPr="00533DCB" w:rsidRDefault="00B31FEF" w:rsidP="00533DCB">
            <w:pPr>
              <w:spacing w:after="0"/>
              <w:rPr>
                <w:b/>
              </w:rPr>
            </w:pPr>
            <w:r w:rsidRPr="00533DCB">
              <w:rPr>
                <w:b/>
              </w:rPr>
              <w:lastRenderedPageBreak/>
              <w:t>7ч.</w:t>
            </w:r>
          </w:p>
        </w:tc>
      </w:tr>
      <w:tr w:rsidR="00D619C3" w:rsidRPr="00533DCB" w:rsidTr="00533DCB">
        <w:trPr>
          <w:trHeight w:val="1550"/>
        </w:trPr>
        <w:tc>
          <w:tcPr>
            <w:tcW w:w="562" w:type="dxa"/>
          </w:tcPr>
          <w:p w:rsidR="00D619C3" w:rsidRPr="00533DCB" w:rsidRDefault="00D619C3" w:rsidP="00533DCB">
            <w:pPr>
              <w:spacing w:after="0"/>
              <w:rPr>
                <w:b/>
              </w:rPr>
            </w:pPr>
            <w:r w:rsidRPr="00533DCB">
              <w:rPr>
                <w:b/>
              </w:rPr>
              <w:lastRenderedPageBreak/>
              <w:t>3.</w:t>
            </w:r>
          </w:p>
        </w:tc>
        <w:tc>
          <w:tcPr>
            <w:tcW w:w="2381" w:type="dxa"/>
          </w:tcPr>
          <w:p w:rsidR="00D619C3" w:rsidRPr="00533DCB" w:rsidRDefault="00D619C3" w:rsidP="00533DCB">
            <w:pPr>
              <w:pStyle w:val="normal"/>
              <w:spacing w:after="0"/>
              <w:jc w:val="center"/>
              <w:rPr>
                <w:b/>
                <w:color w:val="000000"/>
              </w:rPr>
            </w:pPr>
            <w:r w:rsidRPr="00533DCB">
              <w:rPr>
                <w:b/>
              </w:rPr>
              <w:t>«Алгоритмизация и программиров</w:t>
            </w:r>
            <w:r w:rsidRPr="00533DCB">
              <w:rPr>
                <w:b/>
              </w:rPr>
              <w:t>а</w:t>
            </w:r>
            <w:r w:rsidRPr="00533DCB">
              <w:rPr>
                <w:b/>
              </w:rPr>
              <w:t>ние»</w:t>
            </w:r>
          </w:p>
        </w:tc>
        <w:tc>
          <w:tcPr>
            <w:tcW w:w="5245" w:type="dxa"/>
          </w:tcPr>
          <w:p w:rsidR="00D619C3" w:rsidRPr="00533DCB" w:rsidRDefault="00D619C3" w:rsidP="00533D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533DCB">
              <w:rPr>
                <w:color w:val="000000"/>
              </w:rPr>
              <w:t>Анализ и построение алгоритмов для исполн</w:t>
            </w:r>
            <w:r w:rsidRPr="00533DCB">
              <w:rPr>
                <w:color w:val="000000"/>
              </w:rPr>
              <w:t>и</w:t>
            </w:r>
            <w:r w:rsidRPr="00533DCB">
              <w:rPr>
                <w:color w:val="000000"/>
              </w:rPr>
              <w:t>телей. Выполнение алгоритмов для исполнителя Робот. Решение задач на исполнение и анализ отдельных алгоритмов, записанных в виде блок-схемы, на алгоритмическом языке Анализ пр</w:t>
            </w:r>
            <w:r w:rsidRPr="00533DCB">
              <w:rPr>
                <w:color w:val="000000"/>
              </w:rPr>
              <w:t>о</w:t>
            </w:r>
            <w:r w:rsidRPr="00533DCB">
              <w:rPr>
                <w:color w:val="000000"/>
              </w:rPr>
              <w:lastRenderedPageBreak/>
              <w:t>грамм с циклами. Анализ программы с циклами и условными операторами. Анализ программ с циклами и подпрограммами. Решение тренир</w:t>
            </w:r>
            <w:r w:rsidRPr="00533DCB">
              <w:rPr>
                <w:color w:val="000000"/>
              </w:rPr>
              <w:t>о</w:t>
            </w:r>
            <w:r w:rsidRPr="00533DCB">
              <w:rPr>
                <w:color w:val="000000"/>
              </w:rPr>
              <w:t xml:space="preserve">вочных задач на поиск и исправление ошибок в небольшом фрагменте программы.  </w:t>
            </w:r>
          </w:p>
          <w:p w:rsidR="00D619C3" w:rsidRPr="00533DCB" w:rsidRDefault="00D619C3" w:rsidP="00533DCB">
            <w:pPr>
              <w:pStyle w:val="normal"/>
              <w:spacing w:after="0"/>
            </w:pPr>
          </w:p>
        </w:tc>
        <w:tc>
          <w:tcPr>
            <w:tcW w:w="5954" w:type="dxa"/>
          </w:tcPr>
          <w:p w:rsidR="00B31FEF" w:rsidRPr="00533DCB" w:rsidRDefault="00B31FEF" w:rsidP="00533DCB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proofErr w:type="gramStart"/>
            <w:r w:rsidRPr="00533DCB">
              <w:rPr>
                <w:b/>
              </w:rPr>
              <w:lastRenderedPageBreak/>
              <w:t xml:space="preserve">Знать: </w:t>
            </w:r>
            <w:r w:rsidRPr="00533DCB">
              <w:t>что такое алгоритм управления; какова роль а</w:t>
            </w:r>
            <w:r w:rsidRPr="00533DCB">
              <w:t>л</w:t>
            </w:r>
            <w:r w:rsidRPr="00533DCB">
              <w:t>горитма в системах управления; в чём состоят осно</w:t>
            </w:r>
            <w:r w:rsidRPr="00533DCB">
              <w:t>в</w:t>
            </w:r>
            <w:r w:rsidRPr="00533DCB">
              <w:t xml:space="preserve">ные свойства алгоритма; способы записи алгоритмов: блок-схемы, основные алгоритмические конструкции: следование, ветвление, цикл; структуры алгоритмов; </w:t>
            </w:r>
            <w:r w:rsidRPr="00533DCB">
              <w:lastRenderedPageBreak/>
              <w:t>назначение вспомогательных алгоритмов; технологии построения сложных алгоритмов: основные виды и т</w:t>
            </w:r>
            <w:r w:rsidRPr="00533DCB">
              <w:t>и</w:t>
            </w:r>
            <w:r w:rsidRPr="00533DCB">
              <w:t>пы величин; назначение языков программирования; назначение систем программирования; уровни языков программирования;</w:t>
            </w:r>
            <w:proofErr w:type="gramEnd"/>
            <w:r w:rsidRPr="00533DCB">
              <w:t xml:space="preserve"> причины многообразия языков программирования.</w:t>
            </w:r>
          </w:p>
          <w:p w:rsidR="00B31FEF" w:rsidRPr="00533DCB" w:rsidRDefault="00B31FEF" w:rsidP="00533D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533DCB">
              <w:rPr>
                <w:b/>
                <w:color w:val="000000"/>
              </w:rPr>
              <w:t xml:space="preserve">уметь: </w:t>
            </w:r>
            <w:r w:rsidRPr="00533DCB">
              <w:rPr>
                <w:color w:val="000000"/>
              </w:rPr>
              <w:t>представлять алгоритм в виде блок-схемы; С</w:t>
            </w:r>
            <w:r w:rsidRPr="00533DCB">
              <w:rPr>
                <w:color w:val="000000"/>
              </w:rPr>
              <w:t>о</w:t>
            </w:r>
            <w:r w:rsidRPr="00533DCB">
              <w:rPr>
                <w:color w:val="000000"/>
              </w:rPr>
              <w:t>ставлять линейные, ветвящиеся и циклические алг</w:t>
            </w:r>
            <w:r w:rsidRPr="00533DCB">
              <w:rPr>
                <w:color w:val="000000"/>
              </w:rPr>
              <w:t>о</w:t>
            </w:r>
            <w:r w:rsidRPr="00533DCB">
              <w:rPr>
                <w:color w:val="000000"/>
              </w:rPr>
              <w:t>ритмы управления одним из учебных исполнителей;  составлять алгоритмы со сложной структурой; испол</w:t>
            </w:r>
            <w:r w:rsidRPr="00533DCB">
              <w:rPr>
                <w:color w:val="000000"/>
              </w:rPr>
              <w:t>ь</w:t>
            </w:r>
            <w:r w:rsidRPr="00533DCB">
              <w:rPr>
                <w:color w:val="000000"/>
              </w:rPr>
              <w:t>зовать вспомогательные алгоритмы (процедуры, по</w:t>
            </w:r>
            <w:r w:rsidRPr="00533DCB">
              <w:rPr>
                <w:color w:val="000000"/>
              </w:rPr>
              <w:t>д</w:t>
            </w:r>
            <w:r w:rsidRPr="00533DCB">
              <w:rPr>
                <w:color w:val="000000"/>
              </w:rPr>
              <w:t>программы); отличать процедурный и объектный по</w:t>
            </w:r>
            <w:r w:rsidRPr="00533DCB">
              <w:rPr>
                <w:color w:val="000000"/>
              </w:rPr>
              <w:t>д</w:t>
            </w:r>
            <w:r w:rsidRPr="00533DCB">
              <w:rPr>
                <w:color w:val="000000"/>
              </w:rPr>
              <w:t>ходы к программированию; сравнивать и анализир</w:t>
            </w:r>
            <w:r w:rsidRPr="00533DCB">
              <w:rPr>
                <w:color w:val="000000"/>
              </w:rPr>
              <w:t>о</w:t>
            </w:r>
            <w:r w:rsidRPr="00533DCB">
              <w:rPr>
                <w:color w:val="000000"/>
              </w:rPr>
              <w:t>вать языки программирования;</w:t>
            </w:r>
          </w:p>
          <w:p w:rsidR="00D619C3" w:rsidRPr="00533DCB" w:rsidRDefault="00B31FEF" w:rsidP="00533DCB">
            <w:pPr>
              <w:autoSpaceDE w:val="0"/>
              <w:autoSpaceDN w:val="0"/>
              <w:adjustRightInd w:val="0"/>
              <w:spacing w:after="0"/>
            </w:pPr>
            <w:r w:rsidRPr="00533DCB">
              <w:rPr>
                <w:color w:val="000000"/>
              </w:rPr>
              <w:t>описывать основные особенности различных технол</w:t>
            </w:r>
            <w:r w:rsidRPr="00533DCB">
              <w:rPr>
                <w:color w:val="000000"/>
              </w:rPr>
              <w:t>о</w:t>
            </w:r>
            <w:r w:rsidRPr="00533DCB">
              <w:rPr>
                <w:color w:val="000000"/>
              </w:rPr>
              <w:t>гий программирования; составлять линейные, ветв</w:t>
            </w:r>
            <w:r w:rsidRPr="00533DCB">
              <w:rPr>
                <w:color w:val="000000"/>
              </w:rPr>
              <w:t>я</w:t>
            </w:r>
            <w:r w:rsidRPr="00533DCB">
              <w:rPr>
                <w:color w:val="000000"/>
              </w:rPr>
              <w:t>щиеся и циклические программы; составлять програ</w:t>
            </w:r>
            <w:r w:rsidRPr="00533DCB">
              <w:rPr>
                <w:color w:val="000000"/>
              </w:rPr>
              <w:t>м</w:t>
            </w:r>
            <w:r w:rsidRPr="00533DCB">
              <w:rPr>
                <w:color w:val="000000"/>
              </w:rPr>
              <w:t>мы обработки одномерных массивов; отлаживать и и</w:t>
            </w:r>
            <w:r w:rsidRPr="00533DCB">
              <w:rPr>
                <w:color w:val="000000"/>
              </w:rPr>
              <w:t>с</w:t>
            </w:r>
            <w:r w:rsidRPr="00533DCB">
              <w:rPr>
                <w:color w:val="000000"/>
              </w:rPr>
              <w:t>полнять программы в системе программирования; з</w:t>
            </w:r>
            <w:r w:rsidRPr="00533DCB">
              <w:rPr>
                <w:color w:val="000000"/>
              </w:rPr>
              <w:t>а</w:t>
            </w:r>
            <w:r w:rsidRPr="00533DCB">
              <w:rPr>
                <w:color w:val="000000"/>
              </w:rPr>
              <w:t>писывать на языке программирования алгоритм реш</w:t>
            </w:r>
            <w:r w:rsidRPr="00533DCB">
              <w:rPr>
                <w:color w:val="000000"/>
              </w:rPr>
              <w:t>е</w:t>
            </w:r>
            <w:r w:rsidRPr="00533DCB">
              <w:rPr>
                <w:color w:val="000000"/>
              </w:rPr>
              <w:t>ния учебной задачи.</w:t>
            </w:r>
          </w:p>
        </w:tc>
        <w:tc>
          <w:tcPr>
            <w:tcW w:w="992" w:type="dxa"/>
          </w:tcPr>
          <w:p w:rsidR="00D619C3" w:rsidRPr="00533DCB" w:rsidRDefault="00B31FEF" w:rsidP="00533DCB">
            <w:pPr>
              <w:spacing w:after="0"/>
              <w:rPr>
                <w:b/>
              </w:rPr>
            </w:pPr>
            <w:r w:rsidRPr="00533DCB">
              <w:rPr>
                <w:b/>
              </w:rPr>
              <w:lastRenderedPageBreak/>
              <w:t>6ч.</w:t>
            </w:r>
          </w:p>
        </w:tc>
      </w:tr>
      <w:tr w:rsidR="00D619C3" w:rsidRPr="00533DCB" w:rsidTr="00533DCB">
        <w:trPr>
          <w:trHeight w:val="701"/>
        </w:trPr>
        <w:tc>
          <w:tcPr>
            <w:tcW w:w="562" w:type="dxa"/>
          </w:tcPr>
          <w:p w:rsidR="00D619C3" w:rsidRPr="00533DCB" w:rsidRDefault="00D619C3" w:rsidP="00533DCB">
            <w:pPr>
              <w:spacing w:after="0"/>
              <w:rPr>
                <w:b/>
              </w:rPr>
            </w:pPr>
            <w:r w:rsidRPr="00533DCB">
              <w:rPr>
                <w:b/>
              </w:rPr>
              <w:lastRenderedPageBreak/>
              <w:t xml:space="preserve">4.  </w:t>
            </w:r>
          </w:p>
        </w:tc>
        <w:tc>
          <w:tcPr>
            <w:tcW w:w="2381" w:type="dxa"/>
          </w:tcPr>
          <w:p w:rsidR="00D619C3" w:rsidRPr="00533DCB" w:rsidRDefault="00D619C3" w:rsidP="00533DCB">
            <w:pPr>
              <w:pStyle w:val="normal"/>
              <w:spacing w:after="0"/>
              <w:jc w:val="center"/>
              <w:rPr>
                <w:b/>
                <w:color w:val="000000"/>
              </w:rPr>
            </w:pPr>
            <w:r w:rsidRPr="00533DCB">
              <w:rPr>
                <w:b/>
              </w:rPr>
              <w:t>«Пользовательский курс»</w:t>
            </w:r>
          </w:p>
        </w:tc>
        <w:tc>
          <w:tcPr>
            <w:tcW w:w="5245" w:type="dxa"/>
          </w:tcPr>
          <w:p w:rsidR="00D619C3" w:rsidRPr="00533DCB" w:rsidRDefault="00D619C3" w:rsidP="00533D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</w:rPr>
            </w:pPr>
            <w:r w:rsidRPr="00533DCB">
              <w:rPr>
                <w:color w:val="000000"/>
              </w:rPr>
              <w:t>Основные понятия классификации программн</w:t>
            </w:r>
            <w:r w:rsidRPr="00533DCB">
              <w:rPr>
                <w:color w:val="000000"/>
              </w:rPr>
              <w:t>о</w:t>
            </w:r>
            <w:r w:rsidRPr="00533DCB">
              <w:rPr>
                <w:color w:val="000000"/>
              </w:rPr>
              <w:t>го обеспечения, свойств и функциональных возможностей основных видов программного обеспечения, структуры файловой системы, включая правила именования каталогов и фа</w:t>
            </w:r>
            <w:r w:rsidRPr="00533DCB">
              <w:rPr>
                <w:color w:val="000000"/>
              </w:rPr>
              <w:t>й</w:t>
            </w:r>
            <w:r w:rsidRPr="00533DCB">
              <w:rPr>
                <w:color w:val="000000"/>
              </w:rPr>
              <w:t>лов.  Принципы векторной и растровой графики, в том числе способов компьютерного предста</w:t>
            </w:r>
            <w:r w:rsidRPr="00533DCB">
              <w:rPr>
                <w:color w:val="000000"/>
              </w:rPr>
              <w:t>в</w:t>
            </w:r>
            <w:r w:rsidRPr="00533DCB">
              <w:rPr>
                <w:color w:val="000000"/>
              </w:rPr>
              <w:t xml:space="preserve">ления векторных и растровых изображений.  </w:t>
            </w:r>
            <w:r w:rsidRPr="00533DCB">
              <w:rPr>
                <w:color w:val="000000"/>
              </w:rPr>
              <w:lastRenderedPageBreak/>
              <w:t>Основные  правила адресации ячеек в электро</w:t>
            </w:r>
            <w:r w:rsidRPr="00533DCB">
              <w:rPr>
                <w:color w:val="000000"/>
              </w:rPr>
              <w:t>н</w:t>
            </w:r>
            <w:r w:rsidRPr="00533DCB">
              <w:rPr>
                <w:color w:val="000000"/>
              </w:rPr>
              <w:t>ной таблице, понятие абсолютной и относител</w:t>
            </w:r>
            <w:r w:rsidRPr="00533DCB">
              <w:rPr>
                <w:color w:val="000000"/>
              </w:rPr>
              <w:t>ь</w:t>
            </w:r>
            <w:r w:rsidRPr="00533DCB">
              <w:rPr>
                <w:color w:val="000000"/>
              </w:rPr>
              <w:t>ной адресации.  Принципы организации табли</w:t>
            </w:r>
            <w:r w:rsidRPr="00533DCB">
              <w:rPr>
                <w:color w:val="000000"/>
              </w:rPr>
              <w:t>ч</w:t>
            </w:r>
            <w:r w:rsidRPr="00533DCB">
              <w:rPr>
                <w:color w:val="000000"/>
              </w:rPr>
              <w:t>ных (реляционных) баз данных и основных п</w:t>
            </w:r>
            <w:r w:rsidRPr="00533DCB">
              <w:rPr>
                <w:color w:val="000000"/>
              </w:rPr>
              <w:t>о</w:t>
            </w:r>
            <w:r w:rsidRPr="00533DCB">
              <w:rPr>
                <w:color w:val="000000"/>
              </w:rPr>
              <w:t>нятий: «таблица», «запись таблицы», «поле з</w:t>
            </w:r>
            <w:r w:rsidRPr="00533DCB">
              <w:rPr>
                <w:color w:val="000000"/>
              </w:rPr>
              <w:t>а</w:t>
            </w:r>
            <w:r w:rsidRPr="00533DCB">
              <w:rPr>
                <w:color w:val="000000"/>
              </w:rPr>
              <w:t>писи», «значение поля», а также технологии хранения, поиска и сортировки  информации в БД. Адресация и поиск информации в Интерн</w:t>
            </w:r>
            <w:r w:rsidRPr="00533DCB">
              <w:rPr>
                <w:color w:val="000000"/>
              </w:rPr>
              <w:t>е</w:t>
            </w:r>
            <w:r w:rsidRPr="00533DCB">
              <w:rPr>
                <w:color w:val="000000"/>
              </w:rPr>
              <w:t>те.</w:t>
            </w:r>
          </w:p>
          <w:p w:rsidR="00D619C3" w:rsidRPr="00533DCB" w:rsidRDefault="00D619C3" w:rsidP="00533DCB">
            <w:pPr>
              <w:pStyle w:val="normal"/>
              <w:spacing w:after="0"/>
            </w:pPr>
          </w:p>
        </w:tc>
        <w:tc>
          <w:tcPr>
            <w:tcW w:w="5954" w:type="dxa"/>
          </w:tcPr>
          <w:p w:rsidR="00B31FEF" w:rsidRPr="00533DCB" w:rsidRDefault="00B31FEF" w:rsidP="00533D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</w:rPr>
            </w:pPr>
            <w:r w:rsidRPr="00533DCB">
              <w:rPr>
                <w:b/>
                <w:color w:val="000000"/>
              </w:rPr>
              <w:lastRenderedPageBreak/>
              <w:t>Знать:</w:t>
            </w:r>
            <w:r w:rsidRPr="00533DCB">
              <w:rPr>
                <w:color w:val="000000"/>
              </w:rPr>
              <w:t xml:space="preserve"> основные понятия классификации программн</w:t>
            </w:r>
            <w:r w:rsidRPr="00533DCB">
              <w:rPr>
                <w:color w:val="000000"/>
              </w:rPr>
              <w:t>о</w:t>
            </w:r>
            <w:r w:rsidRPr="00533DCB">
              <w:rPr>
                <w:color w:val="000000"/>
              </w:rPr>
              <w:t>го обеспечения, свойств и функциональных возможн</w:t>
            </w:r>
            <w:r w:rsidRPr="00533DCB">
              <w:rPr>
                <w:color w:val="000000"/>
              </w:rPr>
              <w:t>о</w:t>
            </w:r>
            <w:r w:rsidRPr="00533DCB">
              <w:rPr>
                <w:color w:val="000000"/>
              </w:rPr>
              <w:t>стей основных видов программного обеспечения, структуры файловой системы, включая правила имен</w:t>
            </w:r>
            <w:r w:rsidRPr="00533DCB">
              <w:rPr>
                <w:color w:val="000000"/>
              </w:rPr>
              <w:t>о</w:t>
            </w:r>
            <w:r w:rsidRPr="00533DCB">
              <w:rPr>
                <w:color w:val="000000"/>
              </w:rPr>
              <w:t>вания каталогов и файлов; принципы векторной и ра</w:t>
            </w:r>
            <w:r w:rsidRPr="00533DCB">
              <w:rPr>
                <w:color w:val="000000"/>
              </w:rPr>
              <w:t>с</w:t>
            </w:r>
            <w:r w:rsidRPr="00533DCB">
              <w:rPr>
                <w:color w:val="000000"/>
              </w:rPr>
              <w:t xml:space="preserve">тровой графики, в том числе способов компьютерного представления векторных и растровых изображений;  основные  правила адресации ячеек в электронной </w:t>
            </w:r>
            <w:r w:rsidRPr="00533DCB">
              <w:rPr>
                <w:color w:val="000000"/>
              </w:rPr>
              <w:lastRenderedPageBreak/>
              <w:t>таблице; понятие абсолютной и относительной адрес</w:t>
            </w:r>
            <w:r w:rsidRPr="00533DCB">
              <w:rPr>
                <w:color w:val="000000"/>
              </w:rPr>
              <w:t>а</w:t>
            </w:r>
            <w:r w:rsidRPr="00533DCB">
              <w:rPr>
                <w:color w:val="000000"/>
              </w:rPr>
              <w:t>ции; принципы организации табличных (реляционных) баз данных и основных понятий: «таблица», «запись таблицы», «поле записи», «значение поля», а также технологии хранения, поиска и сортировки  информ</w:t>
            </w:r>
            <w:r w:rsidRPr="00533DCB">
              <w:rPr>
                <w:color w:val="000000"/>
              </w:rPr>
              <w:t>а</w:t>
            </w:r>
            <w:r w:rsidRPr="00533DCB">
              <w:rPr>
                <w:color w:val="000000"/>
              </w:rPr>
              <w:t xml:space="preserve">ции в БД; </w:t>
            </w:r>
          </w:p>
          <w:p w:rsidR="00B31FEF" w:rsidRPr="00533DCB" w:rsidRDefault="00B31FEF" w:rsidP="00533DCB">
            <w:pPr>
              <w:pStyle w:val="normal"/>
              <w:spacing w:after="0"/>
              <w:rPr>
                <w:color w:val="000000"/>
              </w:rPr>
            </w:pPr>
            <w:r w:rsidRPr="00533DCB">
              <w:rPr>
                <w:color w:val="000000"/>
              </w:rPr>
              <w:t>адресацию и поиск информации в Интернете.</w:t>
            </w:r>
          </w:p>
          <w:p w:rsidR="00D619C3" w:rsidRPr="00533DCB" w:rsidRDefault="00B31FEF" w:rsidP="00533DCB">
            <w:pPr>
              <w:autoSpaceDE w:val="0"/>
              <w:autoSpaceDN w:val="0"/>
              <w:adjustRightInd w:val="0"/>
              <w:spacing w:after="0"/>
            </w:pPr>
            <w:r w:rsidRPr="00533DCB">
              <w:rPr>
                <w:b/>
                <w:color w:val="000000"/>
              </w:rPr>
              <w:t>Уметь:</w:t>
            </w:r>
            <w:r w:rsidRPr="00533DCB">
              <w:rPr>
                <w:color w:val="000000"/>
              </w:rPr>
              <w:t xml:space="preserve"> решать задачи на умение оперировать с пон</w:t>
            </w:r>
            <w:r w:rsidRPr="00533DCB">
              <w:rPr>
                <w:color w:val="000000"/>
              </w:rPr>
              <w:t>я</w:t>
            </w:r>
            <w:r w:rsidRPr="00533DCB">
              <w:rPr>
                <w:color w:val="000000"/>
              </w:rPr>
              <w:t>тиями «глубина цвета», «пространственное и цветовое разрешение изображений и графических устройств», «кодировка цвета», «графический объект», «графич</w:t>
            </w:r>
            <w:r w:rsidRPr="00533DCB">
              <w:rPr>
                <w:color w:val="000000"/>
              </w:rPr>
              <w:t>е</w:t>
            </w:r>
            <w:r w:rsidRPr="00533DCB">
              <w:rPr>
                <w:color w:val="000000"/>
              </w:rPr>
              <w:t>ский примитив», «пиксель»; задачи на представление числовых данных в виде диаграмм; на отбор (поиск) записей по некоторым условиям и их сортировка.</w:t>
            </w:r>
          </w:p>
        </w:tc>
        <w:tc>
          <w:tcPr>
            <w:tcW w:w="992" w:type="dxa"/>
          </w:tcPr>
          <w:p w:rsidR="00D619C3" w:rsidRPr="00533DCB" w:rsidRDefault="00B31FEF" w:rsidP="00533DCB">
            <w:pPr>
              <w:spacing w:after="0"/>
              <w:rPr>
                <w:b/>
              </w:rPr>
            </w:pPr>
            <w:r w:rsidRPr="00533DCB">
              <w:rPr>
                <w:b/>
              </w:rPr>
              <w:lastRenderedPageBreak/>
              <w:t>7ч.</w:t>
            </w:r>
          </w:p>
        </w:tc>
      </w:tr>
      <w:tr w:rsidR="00D619C3" w:rsidRPr="00533DCB" w:rsidTr="00533DCB">
        <w:trPr>
          <w:trHeight w:val="980"/>
        </w:trPr>
        <w:tc>
          <w:tcPr>
            <w:tcW w:w="562" w:type="dxa"/>
          </w:tcPr>
          <w:p w:rsidR="00D619C3" w:rsidRPr="00533DCB" w:rsidRDefault="00D619C3" w:rsidP="00533DCB">
            <w:pPr>
              <w:spacing w:after="0"/>
              <w:rPr>
                <w:b/>
              </w:rPr>
            </w:pPr>
            <w:r w:rsidRPr="00533DCB">
              <w:rPr>
                <w:b/>
                <w:color w:val="000000"/>
              </w:rPr>
              <w:lastRenderedPageBreak/>
              <w:t>4.</w:t>
            </w:r>
          </w:p>
        </w:tc>
        <w:tc>
          <w:tcPr>
            <w:tcW w:w="2381" w:type="dxa"/>
          </w:tcPr>
          <w:p w:rsidR="00D619C3" w:rsidRPr="00533DCB" w:rsidRDefault="00D619C3" w:rsidP="00533DCB">
            <w:pPr>
              <w:pStyle w:val="normal"/>
              <w:spacing w:after="0"/>
              <w:jc w:val="center"/>
              <w:rPr>
                <w:b/>
                <w:color w:val="000000"/>
              </w:rPr>
            </w:pPr>
            <w:r w:rsidRPr="00533DCB">
              <w:rPr>
                <w:b/>
                <w:color w:val="000000"/>
              </w:rPr>
              <w:t xml:space="preserve"> «Тренинг по вар</w:t>
            </w:r>
            <w:r w:rsidRPr="00533DCB">
              <w:rPr>
                <w:b/>
                <w:color w:val="000000"/>
              </w:rPr>
              <w:t>и</w:t>
            </w:r>
            <w:r w:rsidRPr="00533DCB">
              <w:rPr>
                <w:b/>
                <w:color w:val="000000"/>
              </w:rPr>
              <w:t>антам»</w:t>
            </w:r>
          </w:p>
          <w:p w:rsidR="00D619C3" w:rsidRPr="00533DCB" w:rsidRDefault="00D619C3" w:rsidP="00533DCB">
            <w:pPr>
              <w:pStyle w:val="normal"/>
              <w:spacing w:after="0"/>
              <w:jc w:val="center"/>
              <w:rPr>
                <w:b/>
                <w:color w:val="000000"/>
              </w:rPr>
            </w:pPr>
          </w:p>
        </w:tc>
        <w:tc>
          <w:tcPr>
            <w:tcW w:w="5245" w:type="dxa"/>
          </w:tcPr>
          <w:p w:rsidR="00D619C3" w:rsidRPr="00533DCB" w:rsidRDefault="00D619C3" w:rsidP="00533DCB">
            <w:pPr>
              <w:pStyle w:val="normal"/>
              <w:spacing w:after="0"/>
            </w:pPr>
            <w:r w:rsidRPr="00533DCB">
              <w:rPr>
                <w:color w:val="000000"/>
              </w:rPr>
              <w:t>Выполнение тренировочных заданий  ЕГЭ. Пр</w:t>
            </w:r>
            <w:r w:rsidRPr="00533DCB">
              <w:rPr>
                <w:color w:val="000000"/>
              </w:rPr>
              <w:t>о</w:t>
            </w:r>
            <w:r w:rsidRPr="00533DCB">
              <w:rPr>
                <w:color w:val="000000"/>
              </w:rPr>
              <w:t>ведение пробного ЕГЭ с последующим разб</w:t>
            </w:r>
            <w:r w:rsidRPr="00533DCB">
              <w:rPr>
                <w:color w:val="000000"/>
              </w:rPr>
              <w:t>о</w:t>
            </w:r>
            <w:r w:rsidRPr="00533DCB">
              <w:rPr>
                <w:color w:val="000000"/>
              </w:rPr>
              <w:t>ром результатов.</w:t>
            </w:r>
          </w:p>
        </w:tc>
        <w:tc>
          <w:tcPr>
            <w:tcW w:w="5954" w:type="dxa"/>
          </w:tcPr>
          <w:p w:rsidR="00D619C3" w:rsidRPr="00533DCB" w:rsidRDefault="00B31FEF" w:rsidP="00533DCB">
            <w:pPr>
              <w:autoSpaceDE w:val="0"/>
              <w:autoSpaceDN w:val="0"/>
              <w:adjustRightInd w:val="0"/>
              <w:spacing w:after="0"/>
            </w:pPr>
            <w:r w:rsidRPr="00533DCB">
              <w:rPr>
                <w:color w:val="000000"/>
              </w:rPr>
              <w:t>Уметь: выполнять тренировочных задания ЕГЭ.</w:t>
            </w:r>
          </w:p>
        </w:tc>
        <w:tc>
          <w:tcPr>
            <w:tcW w:w="992" w:type="dxa"/>
          </w:tcPr>
          <w:p w:rsidR="00D619C3" w:rsidRPr="00533DCB" w:rsidRDefault="00533DCB" w:rsidP="00533DCB">
            <w:pPr>
              <w:spacing w:after="0"/>
              <w:rPr>
                <w:b/>
              </w:rPr>
            </w:pPr>
            <w:r w:rsidRPr="00533DCB">
              <w:rPr>
                <w:b/>
              </w:rPr>
              <w:t>5</w:t>
            </w:r>
            <w:r w:rsidR="00B31FEF" w:rsidRPr="00533DCB">
              <w:rPr>
                <w:b/>
              </w:rPr>
              <w:t>ч.</w:t>
            </w:r>
          </w:p>
        </w:tc>
      </w:tr>
    </w:tbl>
    <w:p w:rsidR="002C6B9A" w:rsidRDefault="00533DCB">
      <w:pPr>
        <w:pStyle w:val="normal"/>
        <w:spacing w:after="0"/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 </w:t>
      </w:r>
    </w:p>
    <w:p w:rsidR="00533DCB" w:rsidRDefault="00533DCB" w:rsidP="00B31FE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:rsidR="0043380E" w:rsidRDefault="0043380E" w:rsidP="00B31FE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  <w:sectPr w:rsidR="0043380E" w:rsidSect="0043380E">
          <w:pgSz w:w="16840" w:h="11907" w:orient="landscape" w:code="9"/>
          <w:pgMar w:top="1134" w:right="851" w:bottom="1418" w:left="851" w:header="709" w:footer="709" w:gutter="0"/>
          <w:pgNumType w:start="1"/>
          <w:cols w:space="720"/>
        </w:sectPr>
      </w:pPr>
    </w:p>
    <w:p w:rsidR="00B03CBC" w:rsidRDefault="00A5464F" w:rsidP="00B31FE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ТЕМАТИЧЕСКОЕ ПЛАНИРОВАНИЕ ЭЛЕКТИВНОГО </w:t>
      </w:r>
      <w:r w:rsidRPr="00B31FEF">
        <w:rPr>
          <w:b/>
          <w:color w:val="000000"/>
          <w:sz w:val="28"/>
          <w:szCs w:val="28"/>
        </w:rPr>
        <w:t>КУРСА</w:t>
      </w:r>
    </w:p>
    <w:p w:rsidR="00B31FEF" w:rsidRDefault="00A5464F" w:rsidP="00B31FE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B31FEF">
        <w:rPr>
          <w:b/>
          <w:sz w:val="28"/>
          <w:szCs w:val="28"/>
        </w:rPr>
        <w:t xml:space="preserve">  «РЕШЕНИЕ ЗАДАЧ ПОВЫШЕННОГО УРОВНЯ ПО ИНФОРМАТИКЕ»</w:t>
      </w:r>
      <w:r>
        <w:rPr>
          <w:sz w:val="28"/>
          <w:szCs w:val="28"/>
        </w:rPr>
        <w:t xml:space="preserve">  </w:t>
      </w:r>
      <w:r>
        <w:rPr>
          <w:b/>
          <w:color w:val="000000"/>
          <w:sz w:val="28"/>
          <w:szCs w:val="28"/>
        </w:rPr>
        <w:t xml:space="preserve"> В 11 КЛАССЕ </w:t>
      </w:r>
    </w:p>
    <w:tbl>
      <w:tblPr>
        <w:tblStyle w:val="a7"/>
        <w:tblW w:w="149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55"/>
        <w:gridCol w:w="14044"/>
      </w:tblGrid>
      <w:tr w:rsidR="00F06ABB" w:rsidTr="00F06ABB">
        <w:trPr>
          <w:trHeight w:val="517"/>
        </w:trPr>
        <w:tc>
          <w:tcPr>
            <w:tcW w:w="955" w:type="dxa"/>
            <w:vMerge w:val="restart"/>
          </w:tcPr>
          <w:p w:rsidR="00F06ABB" w:rsidRPr="00A5464F" w:rsidRDefault="00F06ABB" w:rsidP="00F06AB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26"/>
              <w:jc w:val="center"/>
              <w:rPr>
                <w:b/>
                <w:color w:val="000000"/>
              </w:rPr>
            </w:pPr>
            <w:r w:rsidRPr="00A5464F">
              <w:rPr>
                <w:b/>
                <w:color w:val="000000"/>
              </w:rPr>
              <w:t>№ ур</w:t>
            </w:r>
            <w:r w:rsidRPr="00A5464F">
              <w:rPr>
                <w:b/>
                <w:color w:val="000000"/>
              </w:rPr>
              <w:t>о</w:t>
            </w:r>
            <w:r w:rsidRPr="00A5464F">
              <w:rPr>
                <w:b/>
                <w:color w:val="000000"/>
              </w:rPr>
              <w:t>ка</w:t>
            </w:r>
          </w:p>
        </w:tc>
        <w:tc>
          <w:tcPr>
            <w:tcW w:w="14044" w:type="dxa"/>
            <w:vMerge w:val="restart"/>
          </w:tcPr>
          <w:p w:rsidR="00F06ABB" w:rsidRDefault="00F06ABB" w:rsidP="00F06AB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урока</w:t>
            </w:r>
          </w:p>
        </w:tc>
      </w:tr>
      <w:tr w:rsidR="00F06ABB" w:rsidTr="00F06ABB">
        <w:trPr>
          <w:trHeight w:val="276"/>
        </w:trPr>
        <w:tc>
          <w:tcPr>
            <w:tcW w:w="955" w:type="dxa"/>
            <w:vMerge/>
          </w:tcPr>
          <w:p w:rsidR="00F06ABB" w:rsidRPr="00A5464F" w:rsidRDefault="00F06ABB" w:rsidP="00F06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26"/>
              <w:jc w:val="center"/>
              <w:rPr>
                <w:b/>
                <w:color w:val="000000"/>
              </w:rPr>
            </w:pPr>
          </w:p>
        </w:tc>
        <w:tc>
          <w:tcPr>
            <w:tcW w:w="14044" w:type="dxa"/>
            <w:vMerge/>
          </w:tcPr>
          <w:p w:rsidR="00F06ABB" w:rsidRDefault="00F06ABB" w:rsidP="00F06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</w:p>
        </w:tc>
      </w:tr>
      <w:tr w:rsidR="00F06ABB" w:rsidTr="00F06ABB">
        <w:trPr>
          <w:trHeight w:val="725"/>
        </w:trPr>
        <w:tc>
          <w:tcPr>
            <w:tcW w:w="955" w:type="dxa"/>
          </w:tcPr>
          <w:p w:rsidR="00F06ABB" w:rsidRPr="00A5464F" w:rsidRDefault="00F06ABB" w:rsidP="00F06AB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26"/>
              <w:jc w:val="center"/>
              <w:rPr>
                <w:b/>
                <w:color w:val="000000"/>
              </w:rPr>
            </w:pPr>
            <w:r w:rsidRPr="00A5464F">
              <w:rPr>
                <w:b/>
                <w:color w:val="000000"/>
              </w:rPr>
              <w:t>1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t>Основные задачи, решаемые в ходе проведения ЕГЭ. Принципы отбора содержания контрольных измерительных материалов (КИМ) по информатике. Типы заданий. Распределение заданий экзаменационной работы по уровням усвоения учебного содержания курса.</w:t>
            </w:r>
          </w:p>
        </w:tc>
      </w:tr>
      <w:tr w:rsidR="00F06ABB" w:rsidTr="00F06ABB">
        <w:tc>
          <w:tcPr>
            <w:tcW w:w="14999" w:type="dxa"/>
            <w:gridSpan w:val="2"/>
            <w:tcBorders>
              <w:right w:val="single" w:sz="4" w:space="0" w:color="auto"/>
            </w:tcBorders>
          </w:tcPr>
          <w:p w:rsidR="00F06ABB" w:rsidRPr="00A5464F" w:rsidRDefault="00F06ABB" w:rsidP="00F06AB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26"/>
              <w:jc w:val="center"/>
              <w:rPr>
                <w:b/>
                <w:color w:val="000000"/>
              </w:rPr>
            </w:pPr>
            <w:r w:rsidRPr="00A5464F">
              <w:rPr>
                <w:b/>
              </w:rPr>
              <w:t>Раздел 1. “Информация и ее кодирование” (8ч.)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26"/>
              <w:jc w:val="center"/>
              <w:rPr>
                <w:b/>
                <w:color w:val="000000"/>
              </w:rPr>
            </w:pPr>
            <w:r w:rsidRPr="00A5464F">
              <w:rPr>
                <w:b/>
                <w:color w:val="000000"/>
              </w:rPr>
              <w:t>2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spacing w:after="0" w:line="240" w:lineRule="auto"/>
            </w:pPr>
            <w:r>
              <w:t>Измерение количества информации Формула Хартли определения количества информации.</w:t>
            </w:r>
          </w:p>
          <w:p w:rsidR="00F06ABB" w:rsidRDefault="00F06ABB" w:rsidP="00F06ABB">
            <w:pPr>
              <w:pStyle w:val="normal"/>
              <w:spacing w:after="0" w:line="240" w:lineRule="auto"/>
            </w:pPr>
            <w:r>
              <w:t xml:space="preserve"> Информация и вероятность. Формула Шеннона. 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26"/>
              <w:jc w:val="center"/>
              <w:rPr>
                <w:b/>
                <w:color w:val="000000"/>
              </w:rPr>
            </w:pPr>
            <w:r w:rsidRPr="00A5464F">
              <w:rPr>
                <w:b/>
                <w:color w:val="000000"/>
              </w:rPr>
              <w:t>3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spacing w:after="0" w:line="240" w:lineRule="auto"/>
            </w:pPr>
            <w:r>
              <w:t>Объем графической информации. Объем звуковой информации.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26"/>
              <w:jc w:val="center"/>
              <w:rPr>
                <w:b/>
                <w:color w:val="000000"/>
              </w:rPr>
            </w:pPr>
            <w:r w:rsidRPr="00A5464F">
              <w:rPr>
                <w:b/>
                <w:color w:val="000000"/>
              </w:rPr>
              <w:t>4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spacing w:after="0" w:line="240" w:lineRule="auto"/>
            </w:pPr>
            <w:r>
              <w:t xml:space="preserve">Системы счисления, используемые в ЭВМ. Алгоритмы перевода чисел из </w:t>
            </w:r>
            <w:proofErr w:type="spellStart"/>
            <w:r>
              <w:t>Р-ной</w:t>
            </w:r>
            <w:proofErr w:type="spellEnd"/>
            <w:r>
              <w:t xml:space="preserve"> системы счисления в </w:t>
            </w:r>
            <w:proofErr w:type="spellStart"/>
            <w:r>
              <w:t>Q-ную</w:t>
            </w:r>
            <w:proofErr w:type="spellEnd"/>
            <w:r>
              <w:t xml:space="preserve"> системы счисления и обратно 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26"/>
              <w:jc w:val="center"/>
              <w:rPr>
                <w:b/>
                <w:color w:val="000000"/>
              </w:rPr>
            </w:pPr>
            <w:r w:rsidRPr="00A5464F">
              <w:rPr>
                <w:b/>
                <w:color w:val="000000"/>
              </w:rPr>
              <w:t>5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spacing w:after="0" w:line="240" w:lineRule="auto"/>
            </w:pPr>
            <w:r>
              <w:t xml:space="preserve">Выполнение арифметических операций в позиционных системах счисления. Смешанные системы счисления. </w:t>
            </w:r>
          </w:p>
          <w:p w:rsidR="00F06ABB" w:rsidRDefault="00F06ABB" w:rsidP="00F06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Оптимальное кодирование информации. Код Хаффмана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26"/>
              <w:jc w:val="center"/>
              <w:rPr>
                <w:b/>
                <w:color w:val="000000"/>
              </w:rPr>
            </w:pPr>
            <w:r w:rsidRPr="00A5464F">
              <w:rPr>
                <w:b/>
                <w:color w:val="000000"/>
              </w:rPr>
              <w:t>6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Разбор заданий и тренинг по теме скорость передачи информации, вычисление количества информации.(,9-2,13)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  <w:r w:rsidRPr="00A5464F">
              <w:rPr>
                <w:b/>
              </w:rPr>
              <w:t>7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spacing w:after="0" w:line="240" w:lineRule="auto"/>
              <w:jc w:val="both"/>
            </w:pPr>
            <w:r>
              <w:t>Разбор заданий и тренинг по теме двоичное кодирование, системы счисления, позиционные системы счисления, (1,16)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  <w:r w:rsidRPr="00A5464F">
              <w:rPr>
                <w:b/>
              </w:rPr>
              <w:t>8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spacing w:after="0" w:line="240" w:lineRule="auto"/>
              <w:jc w:val="both"/>
            </w:pPr>
            <w:r>
              <w:t>Разбор заданий и тренинг по теме кодирование, комбинаторика. (10)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  <w:r w:rsidRPr="00A5464F">
              <w:rPr>
                <w:b/>
              </w:rPr>
              <w:t>9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spacing w:after="0" w:line="240" w:lineRule="auto"/>
              <w:jc w:val="both"/>
            </w:pPr>
            <w:r>
              <w:t>Разбор заданий и тренинг по теме кодирование и декодирование данных, кодирование графической информации, кодирование звук</w:t>
            </w:r>
            <w:r>
              <w:t>о</w:t>
            </w:r>
            <w:r>
              <w:t>вой информации (5,9-1,9-2)</w:t>
            </w:r>
          </w:p>
        </w:tc>
      </w:tr>
      <w:tr w:rsidR="00F06ABB" w:rsidTr="00F06ABB">
        <w:tc>
          <w:tcPr>
            <w:tcW w:w="14999" w:type="dxa"/>
            <w:gridSpan w:val="2"/>
            <w:tcBorders>
              <w:right w:val="single" w:sz="4" w:space="0" w:color="auto"/>
            </w:tcBorders>
          </w:tcPr>
          <w:p w:rsidR="00F06ABB" w:rsidRPr="00A5464F" w:rsidRDefault="00F06ABB" w:rsidP="00F06AB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26"/>
              <w:jc w:val="center"/>
              <w:rPr>
                <w:b/>
                <w:color w:val="000000"/>
              </w:rPr>
            </w:pPr>
            <w:r w:rsidRPr="00A5464F">
              <w:rPr>
                <w:b/>
              </w:rPr>
              <w:t>Раздел 2. “Основы логики” (7ч.)</w:t>
            </w:r>
          </w:p>
        </w:tc>
      </w:tr>
      <w:tr w:rsidR="00F06ABB" w:rsidTr="00F06ABB">
        <w:trPr>
          <w:trHeight w:val="579"/>
        </w:trPr>
        <w:tc>
          <w:tcPr>
            <w:tcW w:w="955" w:type="dxa"/>
          </w:tcPr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  <w:r w:rsidRPr="00A5464F">
              <w:rPr>
                <w:b/>
              </w:rPr>
              <w:t>10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spacing w:after="0" w:line="240" w:lineRule="auto"/>
              <w:jc w:val="both"/>
            </w:pPr>
            <w:r>
              <w:t>Высказывания и суждения. Модальность суждений. Дедуктивные умозаключения. Индуктивные умозаключения. Умозаключения по аналогии. Логические основы аргументации. Принципы классической логики.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Основные законы логики. Основные понятия и определения основных логических операций (инверсия, конъюнкция, дизъюнкция, импликация, эквивалентность, </w:t>
            </w:r>
            <w:proofErr w:type="gramStart"/>
            <w:r>
              <w:t>исключающее</w:t>
            </w:r>
            <w:proofErr w:type="gramEnd"/>
            <w:r>
              <w:t xml:space="preserve"> ИЛИ). Построение таблиц истинности, логических схем и логических выражений.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  <w:r w:rsidRPr="00A5464F">
              <w:rPr>
                <w:b/>
              </w:rPr>
              <w:t>12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spacing w:after="0" w:line="240" w:lineRule="auto"/>
              <w:jc w:val="both"/>
            </w:pPr>
            <w:r>
              <w:t xml:space="preserve">Законы алгебры логики: булева алгебра, минимизация функций, приведение логических формул к нормальной форме. 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  <w:r w:rsidRPr="00A5464F">
              <w:rPr>
                <w:b/>
              </w:rPr>
              <w:t>13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spacing w:after="0" w:line="240" w:lineRule="auto"/>
              <w:jc w:val="both"/>
            </w:pPr>
            <w:r>
              <w:t>Алгебра переключательных схем. Логические формулы и логические схемы. Электронные логические схемы, базовые логические элементы (</w:t>
            </w:r>
            <w:proofErr w:type="spellStart"/>
            <w:r>
              <w:t>конъюнктор</w:t>
            </w:r>
            <w:proofErr w:type="spellEnd"/>
            <w:r>
              <w:t xml:space="preserve">, </w:t>
            </w:r>
            <w:proofErr w:type="spellStart"/>
            <w:r>
              <w:t>дизъюнктор</w:t>
            </w:r>
            <w:proofErr w:type="spellEnd"/>
            <w:r>
              <w:t>, инвертор, полусумматор, одноразрядный сумматор).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  <w:r w:rsidRPr="00A5464F">
              <w:rPr>
                <w:b/>
              </w:rPr>
              <w:t>14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Понятие графа, основные элементы графа; представление условия задачи в виде таблицы, графов, логических выражений, диаграмм Эйлера-Венна.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  <w:r w:rsidRPr="00A5464F">
              <w:rPr>
                <w:b/>
              </w:rPr>
              <w:lastRenderedPageBreak/>
              <w:t>15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spacing w:after="0" w:line="240" w:lineRule="auto"/>
              <w:jc w:val="both"/>
            </w:pPr>
            <w:r>
              <w:t>Разбор заданий и тренинг по теме составление таблицы истинности логической функции, проверка истинности логического выраж</w:t>
            </w:r>
            <w:r>
              <w:t>е</w:t>
            </w:r>
            <w:r>
              <w:t>ния. (2,18) 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  <w:r w:rsidRPr="00A5464F">
              <w:rPr>
                <w:b/>
              </w:rPr>
              <w:t>16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spacing w:after="0" w:line="240" w:lineRule="auto"/>
              <w:jc w:val="both"/>
            </w:pPr>
            <w:r>
              <w:t>Разбор заданий и тренинг по теме логические уравнения (23)</w:t>
            </w:r>
          </w:p>
        </w:tc>
      </w:tr>
      <w:tr w:rsidR="00F06ABB" w:rsidTr="00F06ABB">
        <w:tc>
          <w:tcPr>
            <w:tcW w:w="14999" w:type="dxa"/>
            <w:gridSpan w:val="2"/>
            <w:tcBorders>
              <w:right w:val="single" w:sz="4" w:space="0" w:color="auto"/>
            </w:tcBorders>
          </w:tcPr>
          <w:p w:rsidR="00F06ABB" w:rsidRPr="00A5464F" w:rsidRDefault="00F06ABB" w:rsidP="00F06AB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26"/>
              <w:jc w:val="center"/>
              <w:rPr>
                <w:b/>
                <w:color w:val="000000"/>
              </w:rPr>
            </w:pPr>
            <w:r w:rsidRPr="00A5464F">
              <w:rPr>
                <w:b/>
              </w:rPr>
              <w:t>Раздел 3. “Алгоритмизация и программирование” (6ч.)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  <w:r w:rsidRPr="00A5464F">
              <w:rPr>
                <w:b/>
              </w:rPr>
              <w:t>17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Анализ и построение алгоритмов для исполнителей. Выполнение алгоритмов для исполнителя Робот. </w:t>
            </w:r>
          </w:p>
          <w:p w:rsidR="00F06ABB" w:rsidRDefault="00F06ABB" w:rsidP="00F06AB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Поиск и исправление ошибок в небольшом фрагменте программы. (6-1,6-2,11)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  <w:r w:rsidRPr="00A5464F">
              <w:rPr>
                <w:b/>
              </w:rPr>
              <w:t>18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Анализ программ с циклами. Анализ программы с циклами и условными операторами. Основные типы алгоритмов: линейные, ра</w:t>
            </w:r>
            <w:r>
              <w:rPr>
                <w:color w:val="000000"/>
              </w:rPr>
              <w:t>з</w:t>
            </w:r>
            <w:r>
              <w:rPr>
                <w:color w:val="000000"/>
              </w:rPr>
              <w:t>ветвляющиеся, циклические. (20,22,)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  <w:r w:rsidRPr="00A5464F">
              <w:rPr>
                <w:b/>
              </w:rPr>
              <w:t>19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Рекурсивные алгоритмы. (11)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  <w:r w:rsidRPr="00A5464F">
              <w:rPr>
                <w:b/>
              </w:rPr>
              <w:t>20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spacing w:after="0" w:line="240" w:lineRule="auto"/>
            </w:pPr>
            <w:r>
              <w:t>Анализ программ с циклами и подпрограммами. Перебор вариантов, динамическое программирование. (21)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  <w:r w:rsidRPr="00A5464F">
              <w:rPr>
                <w:b/>
              </w:rPr>
              <w:t>21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spacing w:after="0" w:line="240" w:lineRule="auto"/>
            </w:pPr>
            <w:r>
              <w:t>Анализ программ с циклами и подпрограммами. Перебор вариантов, динамическое программирование. (22)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  <w:r w:rsidRPr="00A5464F">
              <w:rPr>
                <w:b/>
              </w:rPr>
              <w:t>22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spacing w:after="0" w:line="240" w:lineRule="auto"/>
            </w:pPr>
            <w:r>
              <w:t>Алгоритмы обработки массивов. Поиск ошибок в программе со сложным условием. (25, 24)</w:t>
            </w:r>
          </w:p>
        </w:tc>
      </w:tr>
      <w:tr w:rsidR="00F06ABB" w:rsidTr="00F06ABB">
        <w:tc>
          <w:tcPr>
            <w:tcW w:w="14999" w:type="dxa"/>
            <w:gridSpan w:val="2"/>
            <w:tcBorders>
              <w:right w:val="single" w:sz="4" w:space="0" w:color="auto"/>
            </w:tcBorders>
          </w:tcPr>
          <w:p w:rsidR="00F06ABB" w:rsidRPr="00A5464F" w:rsidRDefault="00F06ABB" w:rsidP="00F06AB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26"/>
              <w:jc w:val="center"/>
              <w:rPr>
                <w:b/>
                <w:color w:val="000000"/>
              </w:rPr>
            </w:pPr>
            <w:r w:rsidRPr="00A5464F">
              <w:rPr>
                <w:b/>
              </w:rPr>
              <w:t>Раздел 4.  «Пользовательский курс» (7ч.)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  <w:r w:rsidRPr="00A5464F">
              <w:rPr>
                <w:b/>
              </w:rPr>
              <w:t>23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spacing w:after="0" w:line="240" w:lineRule="auto"/>
            </w:pPr>
            <w:r>
              <w:t>Разбор заданий и тренинг по теме файловая система, адресация в Интернете, сложные запросы для поисковых систем</w:t>
            </w:r>
            <w:proofErr w:type="gramStart"/>
            <w:r>
              <w:t xml:space="preserve"> ,</w:t>
            </w:r>
            <w:proofErr w:type="gramEnd"/>
            <w:r>
              <w:t>поиск путей в графе(4,12,15,17)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  <w:r w:rsidRPr="00A5464F">
              <w:rPr>
                <w:b/>
              </w:rPr>
              <w:t>24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spacing w:after="0" w:line="240" w:lineRule="auto"/>
            </w:pPr>
            <w:r>
              <w:t>Разбор заданий и тренинг по теме файловая система, адресация в Интернете, сложные запросы для поисковых систем</w:t>
            </w:r>
            <w:proofErr w:type="gramStart"/>
            <w:r>
              <w:t xml:space="preserve"> ,</w:t>
            </w:r>
            <w:proofErr w:type="gramEnd"/>
            <w:r>
              <w:t>поиск путей в графе(4,12,15,17)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  <w:r w:rsidRPr="00A5464F">
              <w:rPr>
                <w:b/>
              </w:rPr>
              <w:t>25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spacing w:after="0" w:line="240" w:lineRule="auto"/>
            </w:pPr>
            <w:r>
              <w:t>Разбор заданий и тренинг по теме кодирование звуковой информации</w:t>
            </w:r>
            <w:proofErr w:type="gramStart"/>
            <w:r>
              <w:t> ,</w:t>
            </w:r>
            <w:proofErr w:type="gramEnd"/>
            <w:r>
              <w:t xml:space="preserve"> кодирование графической информации , кодирование, комб</w:t>
            </w:r>
            <w:r>
              <w:t>и</w:t>
            </w:r>
            <w:r>
              <w:t>наторика(9,10)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  <w:r w:rsidRPr="00A5464F">
              <w:rPr>
                <w:b/>
              </w:rPr>
              <w:t>26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spacing w:after="0" w:line="240" w:lineRule="auto"/>
            </w:pPr>
            <w:r>
              <w:t>Разбор заданий и тренинг по теме кодирование звуковой информации</w:t>
            </w:r>
            <w:proofErr w:type="gramStart"/>
            <w:r>
              <w:t> ,</w:t>
            </w:r>
            <w:proofErr w:type="gramEnd"/>
            <w:r>
              <w:t xml:space="preserve"> кодирование графической информации , кодирование, комб</w:t>
            </w:r>
            <w:r>
              <w:t>и</w:t>
            </w:r>
            <w:r>
              <w:t>наторика(9,10)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  <w:r w:rsidRPr="00A5464F">
              <w:rPr>
                <w:b/>
              </w:rPr>
              <w:t>27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spacing w:after="0" w:line="240" w:lineRule="auto"/>
            </w:pPr>
            <w:r>
              <w:t>Разбор заданий и тренинг по теме адресация в электронных таблицах, анализ диаграмм в электронных таблицах (7)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  <w:r w:rsidRPr="00A5464F">
              <w:rPr>
                <w:b/>
              </w:rPr>
              <w:t>28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spacing w:after="0" w:line="240" w:lineRule="auto"/>
            </w:pPr>
            <w:r>
              <w:t>Разбор заданий и тренинг по теме анализ, сортировка и поиск в базах данных информационных моделей(3,4,12,15)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  <w:r w:rsidRPr="00A5464F">
              <w:rPr>
                <w:b/>
              </w:rPr>
              <w:t>29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spacing w:after="0" w:line="240" w:lineRule="auto"/>
            </w:pPr>
            <w:r>
              <w:t>Разбор заданий и тренинг по теме анализ, сортировка и поиск в базах данных информационных моделей(3,4,12,15)</w:t>
            </w:r>
          </w:p>
        </w:tc>
      </w:tr>
      <w:tr w:rsidR="00F06ABB" w:rsidTr="00F06ABB">
        <w:tc>
          <w:tcPr>
            <w:tcW w:w="14999" w:type="dxa"/>
            <w:gridSpan w:val="2"/>
            <w:tcBorders>
              <w:right w:val="single" w:sz="4" w:space="0" w:color="auto"/>
            </w:tcBorders>
          </w:tcPr>
          <w:p w:rsidR="00F06ABB" w:rsidRPr="00A5464F" w:rsidRDefault="00F06ABB" w:rsidP="00F06AB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26"/>
              <w:jc w:val="center"/>
              <w:rPr>
                <w:b/>
                <w:color w:val="000000"/>
              </w:rPr>
            </w:pPr>
            <w:r w:rsidRPr="00A5464F">
              <w:rPr>
                <w:b/>
              </w:rPr>
              <w:t>Раздел 5.Тренинг по вариантам(5ч.)</w:t>
            </w:r>
          </w:p>
        </w:tc>
      </w:tr>
      <w:tr w:rsidR="00F06ABB" w:rsidTr="00F06ABB">
        <w:tc>
          <w:tcPr>
            <w:tcW w:w="955" w:type="dxa"/>
          </w:tcPr>
          <w:p w:rsidR="00F06ABB" w:rsidRPr="00A5464F" w:rsidRDefault="00F06ABB" w:rsidP="00F06ABB">
            <w:pPr>
              <w:pStyle w:val="normal"/>
              <w:spacing w:after="0" w:line="240" w:lineRule="auto"/>
              <w:ind w:right="-126"/>
              <w:jc w:val="center"/>
              <w:rPr>
                <w:b/>
              </w:rPr>
            </w:pPr>
            <w:r w:rsidRPr="00A5464F">
              <w:rPr>
                <w:b/>
              </w:rPr>
              <w:t>30-35</w:t>
            </w:r>
          </w:p>
        </w:tc>
        <w:tc>
          <w:tcPr>
            <w:tcW w:w="14044" w:type="dxa"/>
            <w:tcBorders>
              <w:right w:val="single" w:sz="4" w:space="0" w:color="auto"/>
            </w:tcBorders>
          </w:tcPr>
          <w:p w:rsidR="00F06ABB" w:rsidRDefault="00F06ABB" w:rsidP="00F06ABB">
            <w:pPr>
              <w:pStyle w:val="normal"/>
              <w:spacing w:after="0" w:line="240" w:lineRule="auto"/>
              <w:jc w:val="both"/>
            </w:pPr>
            <w:r>
              <w:t>Тренинг по вариантам</w:t>
            </w:r>
          </w:p>
        </w:tc>
      </w:tr>
    </w:tbl>
    <w:p w:rsidR="00B31FEF" w:rsidRDefault="00B31FEF">
      <w:pPr>
        <w:pStyle w:val="normal"/>
        <w:spacing w:after="0"/>
        <w:jc w:val="center"/>
        <w:rPr>
          <w:b/>
          <w:color w:val="000000"/>
          <w:sz w:val="28"/>
          <w:szCs w:val="28"/>
        </w:rPr>
      </w:pPr>
    </w:p>
    <w:sectPr w:rsidR="00B31FEF" w:rsidSect="0043380E">
      <w:pgSz w:w="16840" w:h="11907" w:orient="landscape" w:code="9"/>
      <w:pgMar w:top="1134" w:right="851" w:bottom="1418" w:left="85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A1E99"/>
    <w:multiLevelType w:val="multilevel"/>
    <w:tmpl w:val="18502A8A"/>
    <w:lvl w:ilvl="0">
      <w:start w:val="1"/>
      <w:numFmt w:val="bullet"/>
      <w:lvlText w:val="●"/>
      <w:lvlJc w:val="left"/>
      <w:pPr>
        <w:ind w:left="127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9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1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7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9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1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32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D8C42FB"/>
    <w:multiLevelType w:val="hybridMultilevel"/>
    <w:tmpl w:val="900CC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57EEA"/>
    <w:multiLevelType w:val="hybridMultilevel"/>
    <w:tmpl w:val="52C6C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BB6445"/>
    <w:multiLevelType w:val="hybridMultilevel"/>
    <w:tmpl w:val="D026CABC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4">
    <w:nsid w:val="25E5035F"/>
    <w:multiLevelType w:val="multilevel"/>
    <w:tmpl w:val="E99EE0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27DA0277"/>
    <w:multiLevelType w:val="hybridMultilevel"/>
    <w:tmpl w:val="7BD6638C"/>
    <w:lvl w:ilvl="0" w:tplc="F3B87790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>
    <w:nsid w:val="30087107"/>
    <w:multiLevelType w:val="multilevel"/>
    <w:tmpl w:val="F0A8E1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2F015B"/>
    <w:multiLevelType w:val="multilevel"/>
    <w:tmpl w:val="5B4E48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3D4E135D"/>
    <w:multiLevelType w:val="multilevel"/>
    <w:tmpl w:val="F71C72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>
    <w:nsid w:val="435B2D38"/>
    <w:multiLevelType w:val="hybridMultilevel"/>
    <w:tmpl w:val="08BA3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024F00"/>
    <w:multiLevelType w:val="multilevel"/>
    <w:tmpl w:val="ED9C32DA"/>
    <w:lvl w:ilvl="0">
      <w:start w:val="1"/>
      <w:numFmt w:val="bullet"/>
      <w:lvlText w:val="−"/>
      <w:lvlJc w:val="left"/>
      <w:pPr>
        <w:ind w:left="340" w:hanging="34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2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autoHyphenation/>
  <w:drawingGridHorizontalSpacing w:val="120"/>
  <w:displayHorizontalDrawingGridEvery w:val="2"/>
  <w:characterSpacingControl w:val="doNotCompress"/>
  <w:compat/>
  <w:rsids>
    <w:rsidRoot w:val="002C6B9A"/>
    <w:rsid w:val="002611A1"/>
    <w:rsid w:val="002C6B9A"/>
    <w:rsid w:val="00360C02"/>
    <w:rsid w:val="00383981"/>
    <w:rsid w:val="0043380E"/>
    <w:rsid w:val="004A5013"/>
    <w:rsid w:val="004C6861"/>
    <w:rsid w:val="004D5648"/>
    <w:rsid w:val="00533DCB"/>
    <w:rsid w:val="006936E2"/>
    <w:rsid w:val="00794A7E"/>
    <w:rsid w:val="009C2444"/>
    <w:rsid w:val="00A5464F"/>
    <w:rsid w:val="00B03CBC"/>
    <w:rsid w:val="00B31FEF"/>
    <w:rsid w:val="00BA158F"/>
    <w:rsid w:val="00BD0A9D"/>
    <w:rsid w:val="00BE54E2"/>
    <w:rsid w:val="00D511A5"/>
    <w:rsid w:val="00D619C3"/>
    <w:rsid w:val="00F06ABB"/>
    <w:rsid w:val="00F85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1A1"/>
  </w:style>
  <w:style w:type="paragraph" w:styleId="1">
    <w:name w:val="heading 1"/>
    <w:basedOn w:val="normal"/>
    <w:next w:val="normal"/>
    <w:rsid w:val="002C6B9A"/>
    <w:pPr>
      <w:keepNext/>
      <w:spacing w:after="0" w:line="240" w:lineRule="auto"/>
      <w:ind w:firstLine="284"/>
      <w:outlineLvl w:val="0"/>
    </w:pPr>
  </w:style>
  <w:style w:type="paragraph" w:styleId="2">
    <w:name w:val="heading 2"/>
    <w:basedOn w:val="normal"/>
    <w:next w:val="normal"/>
    <w:rsid w:val="002C6B9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C6B9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C6B9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2C6B9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2C6B9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C6B9A"/>
  </w:style>
  <w:style w:type="table" w:customStyle="1" w:styleId="TableNormal">
    <w:name w:val="Table Normal"/>
    <w:rsid w:val="002C6B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C6B9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2C6B9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C6B9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C6B9A"/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C6B9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94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4A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9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D8F02-5564-491A-B265-9D4F37A31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11</Pages>
  <Words>2968</Words>
  <Characters>16918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№23</dc:creator>
  <cp:lastModifiedBy>Кабинет10</cp:lastModifiedBy>
  <cp:revision>10</cp:revision>
  <dcterms:created xsi:type="dcterms:W3CDTF">2019-10-14T18:43:00Z</dcterms:created>
  <dcterms:modified xsi:type="dcterms:W3CDTF">2020-03-05T04:22:00Z</dcterms:modified>
</cp:coreProperties>
</file>